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8E" w:rsidRDefault="00E77A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8E" w:rsidRPr="00E77AF0" w:rsidRDefault="00E77AF0">
      <w:pPr>
        <w:spacing w:after="0"/>
        <w:rPr>
          <w:lang w:val="ru-RU"/>
        </w:rPr>
      </w:pPr>
      <w:r w:rsidRPr="00E77AF0">
        <w:rPr>
          <w:b/>
          <w:color w:val="000000"/>
          <w:lang w:val="ru-RU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 w:rsidR="00F2328E" w:rsidRPr="00E77AF0" w:rsidRDefault="00E77AF0">
      <w:pPr>
        <w:spacing w:after="0"/>
        <w:rPr>
          <w:lang w:val="ru-RU"/>
        </w:rPr>
      </w:pPr>
      <w:r w:rsidRPr="00E77AF0">
        <w:rPr>
          <w:color w:val="000000"/>
          <w:sz w:val="20"/>
          <w:lang w:val="ru-RU"/>
        </w:rPr>
        <w:t xml:space="preserve">Приказ и.о. Министра здравоохранения Республики Казахстан от 5 января 2011 года № 7. Зарегистрирован в Министерстве юстиции Республики </w:t>
      </w:r>
      <w:r w:rsidRPr="00E77AF0">
        <w:rPr>
          <w:color w:val="000000"/>
          <w:sz w:val="20"/>
          <w:lang w:val="ru-RU"/>
        </w:rPr>
        <w:t>Казахстан 14 февраля 2011 года № 6774</w:t>
      </w:r>
    </w:p>
    <w:p w:rsidR="00F2328E" w:rsidRPr="00E77AF0" w:rsidRDefault="00E77AF0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E77AF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77AF0">
        <w:rPr>
          <w:color w:val="FF0000"/>
          <w:sz w:val="20"/>
          <w:lang w:val="ru-RU"/>
        </w:rPr>
        <w:t>Примечание РЦПИ!</w:t>
      </w:r>
      <w:r w:rsidRPr="00E77AF0">
        <w:rPr>
          <w:lang w:val="ru-RU"/>
        </w:rPr>
        <w:br/>
      </w:r>
      <w:r w:rsidRPr="00E77AF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E77AF0">
        <w:rPr>
          <w:color w:val="FF0000"/>
          <w:sz w:val="20"/>
          <w:lang w:val="ru-RU"/>
        </w:rPr>
        <w:t xml:space="preserve"> Порядок введения в действие приказа см. п. 5.</w:t>
      </w:r>
    </w:p>
    <w:p w:rsidR="00F2328E" w:rsidRPr="00E77AF0" w:rsidRDefault="00E77AF0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статьей 32 Кодекса Республики Казахстан от 18 сентября 2009 года "О здоровье народа и системе здравоохранения" и в цел</w:t>
      </w:r>
      <w:r w:rsidRPr="00E77AF0">
        <w:rPr>
          <w:color w:val="000000"/>
          <w:sz w:val="20"/>
          <w:lang w:val="ru-RU"/>
        </w:rPr>
        <w:t xml:space="preserve">ях совершенствования деятельности организаций здравоохранения, оказывающих амбулаторно-поликлиническую помощь, </w:t>
      </w:r>
      <w:r w:rsidRPr="00E77AF0">
        <w:rPr>
          <w:b/>
          <w:color w:val="000000"/>
          <w:sz w:val="20"/>
          <w:lang w:val="ru-RU"/>
        </w:rPr>
        <w:t>ПРИКАЗЫВАЮ: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1. Утвердить прилагаемое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Положение о деятельности организаций здравоохранения, оказывающих амбулаторно-поликлиническую помощь.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законодательством порядке государственную регистрацию настоящего приказа в Министерстве юстиции Р</w:t>
      </w:r>
      <w:r w:rsidRPr="00E77AF0">
        <w:rPr>
          <w:color w:val="000000"/>
          <w:sz w:val="20"/>
          <w:lang w:val="ru-RU"/>
        </w:rPr>
        <w:t>еспублики Казахстан.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3. Директору Департамента административной, контрольной и кадровой работы Министерства здравоохранения Республики Казахстан (Бисмильдин Ф.Б.) в установленном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законодательством порядке обеспечить официальное опубликование настояще</w:t>
      </w:r>
      <w:r w:rsidRPr="00E77AF0">
        <w:rPr>
          <w:color w:val="000000"/>
          <w:sz w:val="20"/>
          <w:lang w:val="ru-RU"/>
        </w:rPr>
        <w:t>го приказа после его государственной регистрации в Министерстве юстиции Республики Казахстан.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Байжунусова Э.А.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5. Настоящий приказ вво</w:t>
      </w:r>
      <w:r w:rsidRPr="00E77AF0">
        <w:rPr>
          <w:color w:val="000000"/>
          <w:sz w:val="20"/>
          <w:lang w:val="ru-RU"/>
        </w:rPr>
        <w:t>дится в действие по истечении десяти календарных дней после дня его первого официального опубликования.</w:t>
      </w:r>
    </w:p>
    <w:bookmarkEnd w:id="0"/>
    <w:p w:rsidR="00F2328E" w:rsidRPr="00E77AF0" w:rsidRDefault="00E77AF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77AF0">
        <w:rPr>
          <w:i/>
          <w:color w:val="000000"/>
          <w:sz w:val="20"/>
          <w:lang w:val="ru-RU"/>
        </w:rPr>
        <w:t xml:space="preserve"> И.о. Министра</w:t>
      </w:r>
      <w:r>
        <w:rPr>
          <w:i/>
          <w:color w:val="000000"/>
          <w:sz w:val="20"/>
        </w:rPr>
        <w:t>                             </w:t>
      </w:r>
      <w:r w:rsidRPr="00E77AF0">
        <w:rPr>
          <w:i/>
          <w:color w:val="000000"/>
          <w:sz w:val="20"/>
          <w:lang w:val="ru-RU"/>
        </w:rPr>
        <w:t xml:space="preserve"> Б. Садыков</w:t>
      </w:r>
    </w:p>
    <w:p w:rsidR="00F2328E" w:rsidRPr="00E77AF0" w:rsidRDefault="00E77AF0">
      <w:pPr>
        <w:spacing w:after="0"/>
        <w:jc w:val="right"/>
        <w:rPr>
          <w:lang w:val="ru-RU"/>
        </w:rPr>
      </w:pPr>
      <w:r w:rsidRPr="00E77AF0">
        <w:rPr>
          <w:color w:val="000000"/>
          <w:sz w:val="20"/>
          <w:lang w:val="ru-RU"/>
        </w:rPr>
        <w:t>Утверждено приказом</w:t>
      </w:r>
      <w:r>
        <w:rPr>
          <w:color w:val="000000"/>
          <w:sz w:val="20"/>
        </w:rPr>
        <w:t>   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>и.о. Министра здравоохранения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color w:val="000000"/>
          <w:sz w:val="20"/>
          <w:lang w:val="ru-RU"/>
        </w:rPr>
        <w:t>от 5 января 2011 года № 7</w:t>
      </w:r>
      <w:r>
        <w:rPr>
          <w:color w:val="000000"/>
          <w:sz w:val="20"/>
        </w:rPr>
        <w:t>   </w:t>
      </w:r>
      <w:r w:rsidRPr="00E77AF0">
        <w:rPr>
          <w:color w:val="000000"/>
          <w:sz w:val="20"/>
          <w:lang w:val="ru-RU"/>
        </w:rPr>
        <w:t xml:space="preserve"> </w:t>
      </w:r>
    </w:p>
    <w:p w:rsidR="00F2328E" w:rsidRPr="00E77AF0" w:rsidRDefault="00E77AF0">
      <w:pPr>
        <w:spacing w:after="0"/>
        <w:rPr>
          <w:lang w:val="ru-RU"/>
        </w:rPr>
      </w:pPr>
      <w:bookmarkStart w:id="1" w:name="z7"/>
      <w:r w:rsidRPr="00E77AF0">
        <w:rPr>
          <w:b/>
          <w:color w:val="000000"/>
          <w:lang w:val="ru-RU"/>
        </w:rPr>
        <w:t xml:space="preserve">   Положение о деятельности организаций здравоохранения,</w:t>
      </w:r>
      <w:r w:rsidRPr="00E77AF0">
        <w:rPr>
          <w:lang w:val="ru-RU"/>
        </w:rPr>
        <w:br/>
      </w:r>
      <w:r w:rsidRPr="00E77AF0">
        <w:rPr>
          <w:b/>
          <w:color w:val="000000"/>
          <w:lang w:val="ru-RU"/>
        </w:rPr>
        <w:t>оказывающих амбулаторно-поликлиническую помощь</w:t>
      </w:r>
    </w:p>
    <w:bookmarkEnd w:id="1"/>
    <w:p w:rsidR="00F2328E" w:rsidRPr="00E77AF0" w:rsidRDefault="00E77AF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77AF0">
        <w:rPr>
          <w:color w:val="FF0000"/>
          <w:sz w:val="20"/>
          <w:lang w:val="ru-RU"/>
        </w:rPr>
        <w:t xml:space="preserve"> Сноска. Положение в редакции приказа и.о. Министра здравоохранения РК от 17.08.2013 № 479 (вводится в действие по ис</w:t>
      </w:r>
      <w:r w:rsidRPr="00E77AF0">
        <w:rPr>
          <w:color w:val="FF0000"/>
          <w:sz w:val="20"/>
          <w:lang w:val="ru-RU"/>
        </w:rPr>
        <w:t>течении десяти календарных дней со дня его первого официального опубликования).</w:t>
      </w:r>
    </w:p>
    <w:p w:rsidR="00F2328E" w:rsidRPr="00E77AF0" w:rsidRDefault="00E77AF0">
      <w:pPr>
        <w:spacing w:after="0"/>
        <w:rPr>
          <w:lang w:val="ru-RU"/>
        </w:rPr>
      </w:pPr>
      <w:bookmarkStart w:id="2" w:name="z8"/>
      <w:r w:rsidRPr="00E77AF0">
        <w:rPr>
          <w:b/>
          <w:color w:val="000000"/>
          <w:lang w:val="ru-RU"/>
        </w:rPr>
        <w:t xml:space="preserve">   1. Общие положения</w:t>
      </w:r>
    </w:p>
    <w:p w:rsidR="00F2328E" w:rsidRPr="00E77AF0" w:rsidRDefault="00E77AF0">
      <w:pPr>
        <w:spacing w:after="0"/>
        <w:rPr>
          <w:lang w:val="ru-RU"/>
        </w:rPr>
      </w:pPr>
      <w:bookmarkStart w:id="3" w:name="z9"/>
      <w:bookmarkEnd w:id="2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1. Настоящее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Положение о деятельности организаций здравоохранения, оказывающих амбулаторно-поликлиническую помощь (далее – Положение), регулирует де</w:t>
      </w:r>
      <w:r w:rsidRPr="00E77AF0">
        <w:rPr>
          <w:color w:val="000000"/>
          <w:sz w:val="20"/>
          <w:lang w:val="ru-RU"/>
        </w:rPr>
        <w:t>ятельность организаций здравоохранения, оказывающих амбулаторно-поликлиническую помощь, включающую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первичную медико-санитарную помощь (далее – ПМСП)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консультативно-диагностическую помощь (далее – КДП).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2. Амбулаторно-поликлиническая помощь в рамках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гарантированного объема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3. Организации здравоохранения, оказывающие амбулаторно-поликлиническую помощь (далее – АПО) ведут учетно-отчетную документацию,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приказом и.о. Министра здравоохранения Республики Казахстан от 21 декабря 2010 года № 907 «Об </w:t>
      </w:r>
      <w:r w:rsidRPr="00E77AF0">
        <w:rPr>
          <w:color w:val="000000"/>
          <w:sz w:val="20"/>
          <w:lang w:val="ru-RU"/>
        </w:rPr>
        <w:lastRenderedPageBreak/>
        <w:t>утверждени</w:t>
      </w:r>
      <w:r w:rsidRPr="00E77AF0">
        <w:rPr>
          <w:color w:val="000000"/>
          <w:sz w:val="20"/>
          <w:lang w:val="ru-RU"/>
        </w:rPr>
        <w:t>и форм первичной медицинской документации организаций здравоохранения» (далее – Приказ № 907) (зарегистрированный в Реестре государственной регистрации нормативных правовых актов за № 6697).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4. Основной целью АПО является сохранение и укрепление здор</w:t>
      </w:r>
      <w:r w:rsidRPr="00E77AF0">
        <w:rPr>
          <w:color w:val="000000"/>
          <w:sz w:val="20"/>
          <w:lang w:val="ru-RU"/>
        </w:rPr>
        <w:t>овья населения, удовлетворение его потребностей в амбулаторно-поликлинической помощи.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5. Основными задачами АПО являются: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обеспечение доступности и качества медицинской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оказание доврачебной, квалифицированной,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специализирова</w:t>
      </w:r>
      <w:r w:rsidRPr="00E77AF0">
        <w:rPr>
          <w:color w:val="000000"/>
          <w:sz w:val="20"/>
          <w:lang w:val="ru-RU"/>
        </w:rPr>
        <w:t>нной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высокоспециализированной медицинской помощи населению;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организация и осуществление динам</w:t>
      </w:r>
      <w:r w:rsidRPr="00E77AF0">
        <w:rPr>
          <w:color w:val="000000"/>
          <w:sz w:val="20"/>
          <w:lang w:val="ru-RU"/>
        </w:rPr>
        <w:t>ического наблюдения за лицами, страдающими хроническими заболеваниями;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совершенствование деятельности и внедрение новых технологий профилактики, диагностики, лечения и реабилитации;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обеспечение преемственности с другими организациями здра</w:t>
      </w:r>
      <w:r w:rsidRPr="00E77AF0">
        <w:rPr>
          <w:color w:val="000000"/>
          <w:sz w:val="20"/>
          <w:lang w:val="ru-RU"/>
        </w:rPr>
        <w:t>воохранения и межведомственного взаимодействия.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ПМСП включает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охрану семьи, материнства, отцовства и де</w:t>
      </w:r>
      <w:r w:rsidRPr="00E77AF0">
        <w:rPr>
          <w:color w:val="000000"/>
          <w:sz w:val="20"/>
          <w:lang w:val="ru-RU"/>
        </w:rPr>
        <w:t>тства, в том числе планирование семьи;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обеспечение лекарственными средствами в рамках ГОБМП;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профилактические мероприятия и выявление факторов риска;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скрининговые исследования на раннее выявление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повышение </w:t>
      </w:r>
      <w:r w:rsidRPr="00E77AF0">
        <w:rPr>
          <w:color w:val="000000"/>
          <w:sz w:val="20"/>
          <w:lang w:val="ru-RU"/>
        </w:rPr>
        <w:t>уровня осведомленности населения о широко распространенных патологических состояниях и формирование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иммунизацию против основных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гигиеническое обучение населения и разъяснительную работу по</w:t>
      </w:r>
      <w:r w:rsidRPr="00E77AF0">
        <w:rPr>
          <w:color w:val="000000"/>
          <w:sz w:val="20"/>
          <w:lang w:val="ru-RU"/>
        </w:rPr>
        <w:t xml:space="preserve"> безопасному водоснабжению и рациональному питанию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санитарно-противоэпидемические (профилактические) мероприятия в очагах инфекционных заболеваний.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7.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КДП включает в себя услуги специализированной и высокоспециализированной медици</w:t>
      </w:r>
      <w:r w:rsidRPr="00E77AF0">
        <w:rPr>
          <w:color w:val="000000"/>
          <w:sz w:val="20"/>
          <w:lang w:val="ru-RU"/>
        </w:rPr>
        <w:t>нской помощи без круглосуточного медицинского наблюдения.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</w:t>
      </w:r>
      <w:r w:rsidRPr="00E77AF0">
        <w:rPr>
          <w:color w:val="000000"/>
          <w:sz w:val="20"/>
          <w:lang w:val="ru-RU"/>
        </w:rPr>
        <w:t>ного выбора медицинской организации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Правилами прикрепления граждан к организациям первичной медико-санитарной помощи, утвержденными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постановлением Правительства Республики Казахстан от 1 ноября 2011 года № 1263 «Об утверждении Правил оказа</w:t>
      </w:r>
      <w:r w:rsidRPr="00E77AF0">
        <w:rPr>
          <w:color w:val="000000"/>
          <w:sz w:val="20"/>
          <w:lang w:val="ru-RU"/>
        </w:rPr>
        <w:t>ния первичной медико-санитарной помощи и Правил прикрепления граждан к организациям первичной медико-санитарной помощи».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9. Зона территориального обслуживания организации здравоохранения, оказывающей ПМСП, в пределах одной административной территориа</w:t>
      </w:r>
      <w:r w:rsidRPr="00E77AF0">
        <w:rPr>
          <w:color w:val="000000"/>
          <w:sz w:val="20"/>
          <w:lang w:val="ru-RU"/>
        </w:rPr>
        <w:t>льной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10. Распределение прикрепленного населения по у</w:t>
      </w:r>
      <w:r w:rsidRPr="00E77AF0">
        <w:rPr>
          <w:color w:val="000000"/>
          <w:sz w:val="20"/>
          <w:lang w:val="ru-RU"/>
        </w:rPr>
        <w:t>часткам в пределах зоны территориального обслуживания утверждается руководителем организации здравоохранения, оказывающей ПМСП.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11. В целях обеспечения права граждан на выбор медицинской организации допускается прикрепление граждан к организации ПМСП</w:t>
      </w:r>
      <w:r w:rsidRPr="00E77AF0">
        <w:rPr>
          <w:color w:val="000000"/>
          <w:sz w:val="20"/>
          <w:lang w:val="ru-RU"/>
        </w:rPr>
        <w:t xml:space="preserve">, проживающих,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</w:t>
      </w:r>
      <w:r w:rsidRPr="00E77AF0">
        <w:rPr>
          <w:color w:val="000000"/>
          <w:sz w:val="20"/>
          <w:lang w:val="ru-RU"/>
        </w:rPr>
        <w:lastRenderedPageBreak/>
        <w:t>оговаривается возможность медицинск</w:t>
      </w:r>
      <w:r w:rsidRPr="00E77AF0">
        <w:rPr>
          <w:color w:val="000000"/>
          <w:sz w:val="20"/>
          <w:lang w:val="ru-RU"/>
        </w:rPr>
        <w:t>ого обслуживания на дому.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медицинском пункте;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</w:t>
      </w:r>
      <w:r w:rsidRPr="00E77AF0">
        <w:rPr>
          <w:color w:val="000000"/>
          <w:sz w:val="20"/>
          <w:lang w:val="ru-RU"/>
        </w:rPr>
        <w:t xml:space="preserve"> фельдшерско-акушерском пункте;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врачебной амбулатории (Центр семейного здоровья);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поликлинике.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13.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КДП оказывается профильными специалистами в: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консультативно-диагностическом центре/поликлинике;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отделении консульта</w:t>
      </w:r>
      <w:r w:rsidRPr="00E77AF0">
        <w:rPr>
          <w:color w:val="000000"/>
          <w:sz w:val="20"/>
          <w:lang w:val="ru-RU"/>
        </w:rPr>
        <w:t>тивно-диагностической помощи поликлиники, а также в организациях здравоохранения, оказывающих стационарную помощь.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14. КДП организуется в соответствии с потребностями населения в ее оказании, с учетом заболеваемости и смертности, половозрастного сост</w:t>
      </w:r>
      <w:r w:rsidRPr="00E77AF0">
        <w:rPr>
          <w:color w:val="000000"/>
          <w:sz w:val="20"/>
          <w:lang w:val="ru-RU"/>
        </w:rPr>
        <w:t>ава населения, его плотности, а также иных показателей, характеризующих здоровье населения.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15. КДП оказывается в рамках ГОБМП: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в плановом порядке по направлению медицинских работников, оказывающих ПМСП;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в экстренных и неотложных сл</w:t>
      </w:r>
      <w:r w:rsidRPr="00E77AF0">
        <w:rPr>
          <w:color w:val="000000"/>
          <w:sz w:val="20"/>
          <w:lang w:val="ru-RU"/>
        </w:rPr>
        <w:t>учаях по самообращению без направления медицинских работников, оказывающих ПМСП;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</w:t>
      </w:r>
      <w:r w:rsidRPr="00E77AF0">
        <w:rPr>
          <w:color w:val="000000"/>
          <w:sz w:val="20"/>
          <w:lang w:val="ru-RU"/>
        </w:rPr>
        <w:t xml:space="preserve"> одного законченного случая.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Повторные приемы профильного специалиста в рамках одного законченного случая осуществляются без направления специалиста ПМСП.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В пределах одного законченного случая КДП возможны консультации не более трех профильных </w:t>
      </w:r>
      <w:r w:rsidRPr="00E77AF0">
        <w:rPr>
          <w:color w:val="000000"/>
          <w:sz w:val="20"/>
          <w:lang w:val="ru-RU"/>
        </w:rPr>
        <w:t>специалистов.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</w:t>
      </w:r>
      <w:r w:rsidRPr="00E77AF0">
        <w:rPr>
          <w:color w:val="000000"/>
          <w:sz w:val="20"/>
          <w:lang w:val="ru-RU"/>
        </w:rPr>
        <w:t>омощи и общей врачебной практики /участковой службы.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</w:t>
      </w:r>
      <w:r w:rsidRPr="00E77AF0">
        <w:rPr>
          <w:color w:val="000000"/>
          <w:sz w:val="20"/>
          <w:lang w:val="ru-RU"/>
        </w:rPr>
        <w:t>м работы дежурных врачей ПМСП и КДП в выходные и праздничные дни.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19. Амбулаторно-поли</w:t>
      </w:r>
      <w:r w:rsidRPr="00E77AF0">
        <w:rPr>
          <w:color w:val="000000"/>
          <w:sz w:val="20"/>
          <w:lang w:val="ru-RU"/>
        </w:rPr>
        <w:t>клиническая помощь оказывается также в условиях дневного стационара и на дому.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</w:t>
      </w:r>
      <w:r w:rsidRPr="00E77AF0">
        <w:rPr>
          <w:color w:val="000000"/>
          <w:sz w:val="20"/>
          <w:lang w:val="ru-RU"/>
        </w:rPr>
        <w:t>овый врач (врач общей практики).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Прием вызовов заканчивается за 2 часа до окончания работы организации ПМСП (до 18.00 часов).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Показаниями для обслуживания вызовов на дому являются: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острые болезненные состояния, не позволяющие пациенту </w:t>
      </w:r>
      <w:r w:rsidRPr="00E77AF0">
        <w:rPr>
          <w:color w:val="000000"/>
          <w:sz w:val="20"/>
          <w:lang w:val="ru-RU"/>
        </w:rPr>
        <w:t>самостоятельно посетить организацию ПМСП: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повышение температуры тела выше 38 градусов С;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повышение артериального давления с выраженными нарушениями самочувствия;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многократный жидкий стул;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сильные боли в позвоночнике и суставах нижни</w:t>
      </w:r>
      <w:r w:rsidRPr="00E77AF0">
        <w:rPr>
          <w:color w:val="000000"/>
          <w:sz w:val="20"/>
          <w:lang w:val="ru-RU"/>
        </w:rPr>
        <w:t>х конечностей с ограничением подвижности;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головокружение, сильная тошнота, рвота;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</w:t>
      </w:r>
      <w:r w:rsidRPr="00E77AF0">
        <w:rPr>
          <w:color w:val="000000"/>
          <w:sz w:val="20"/>
          <w:lang w:val="ru-RU"/>
        </w:rPr>
        <w:t>(</w:t>
      </w:r>
      <w:r>
        <w:rPr>
          <w:color w:val="000000"/>
          <w:sz w:val="20"/>
        </w:rPr>
        <w:t>I</w:t>
      </w:r>
      <w:r w:rsidRPr="00E77AF0">
        <w:rPr>
          <w:color w:val="000000"/>
          <w:sz w:val="20"/>
          <w:lang w:val="ru-RU"/>
        </w:rPr>
        <w:t xml:space="preserve"> - </w:t>
      </w:r>
      <w:r>
        <w:rPr>
          <w:color w:val="000000"/>
          <w:sz w:val="20"/>
        </w:rPr>
        <w:t>II</w:t>
      </w:r>
      <w:r w:rsidRPr="00E77AF0">
        <w:rPr>
          <w:color w:val="000000"/>
          <w:sz w:val="20"/>
          <w:lang w:val="ru-RU"/>
        </w:rPr>
        <w:t xml:space="preserve"> группы), параличи, парезы конечностей);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острые инфекционные заболевания, представляющие опасность для окружающих;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нетранспортабельность пациента;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обслуживание вызовов, переданных со станции скорой медицинской помощи, в ча</w:t>
      </w:r>
      <w:r w:rsidRPr="00E77AF0">
        <w:rPr>
          <w:color w:val="000000"/>
          <w:sz w:val="20"/>
          <w:lang w:val="ru-RU"/>
        </w:rPr>
        <w:t>сы работы организаций ПМСП.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острых заболеваниях, обострениях хронических заболеваний с ц</w:t>
      </w:r>
      <w:r w:rsidRPr="00E77AF0">
        <w:rPr>
          <w:color w:val="000000"/>
          <w:sz w:val="20"/>
          <w:lang w:val="ru-RU"/>
        </w:rPr>
        <w:t>елью наблюдения за его состоянием, течением заболевания и своевременного назначения (коррекции) необходимого обследования и (или)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патронаже отдельных групп населения в случае угрозы возникновения эпидемии инфекционного заболевания или выя</w:t>
      </w:r>
      <w:r w:rsidRPr="00E77AF0">
        <w:rPr>
          <w:color w:val="000000"/>
          <w:sz w:val="20"/>
          <w:lang w:val="ru-RU"/>
        </w:rPr>
        <w:t>вления больных инфекционным заболеванием, контактных с ними лиц и лиц, подозрительных на инфекционное заболевание.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22. Амбулаторно-поликлиническая помощь может оказываться мобильными медицинскими бригадами на передвижных медицинских комплексах, консу</w:t>
      </w:r>
      <w:r w:rsidRPr="00E77AF0">
        <w:rPr>
          <w:color w:val="000000"/>
          <w:sz w:val="20"/>
          <w:lang w:val="ru-RU"/>
        </w:rPr>
        <w:t>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F2328E" w:rsidRPr="00E77AF0" w:rsidRDefault="00E77AF0">
      <w:pPr>
        <w:spacing w:after="0"/>
        <w:rPr>
          <w:lang w:val="ru-RU"/>
        </w:rPr>
      </w:pPr>
      <w:bookmarkStart w:id="4" w:name="z31"/>
      <w:bookmarkEnd w:id="3"/>
      <w:r w:rsidRPr="00E77AF0">
        <w:rPr>
          <w:b/>
          <w:color w:val="000000"/>
          <w:lang w:val="ru-RU"/>
        </w:rPr>
        <w:t xml:space="preserve">   </w:t>
      </w:r>
      <w:r w:rsidRPr="00E77AF0">
        <w:rPr>
          <w:b/>
          <w:color w:val="000000"/>
          <w:lang w:val="ru-RU"/>
        </w:rPr>
        <w:t>2. Основные функции АПО</w:t>
      </w:r>
    </w:p>
    <w:p w:rsidR="00F2328E" w:rsidRPr="00E77AF0" w:rsidRDefault="00E77AF0">
      <w:pPr>
        <w:spacing w:after="0"/>
        <w:rPr>
          <w:lang w:val="ru-RU"/>
        </w:rPr>
      </w:pPr>
      <w:bookmarkStart w:id="5" w:name="z32"/>
      <w:bookmarkEnd w:id="4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23. Основными функциями АПО являются: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оказание ПМСП (доврачебная, квалифицированная)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и.о. Министра здравоохранения Республики Казахстан от 26 ноября 2009 года № 796 «Об утверждении видов и об</w:t>
      </w:r>
      <w:r w:rsidRPr="00E77AF0">
        <w:rPr>
          <w:color w:val="000000"/>
          <w:sz w:val="20"/>
          <w:lang w:val="ru-RU"/>
        </w:rPr>
        <w:t>ъемов медицинской помощи» (далее – Приказ № 796) (зарегистрированный в Реестре государственной регистрации нормативных правовых актов за № 5955);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оказание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КДП (специализированная,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высокоспециализированная)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№ 796;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</w:t>
      </w:r>
      <w:r w:rsidRPr="00E77AF0">
        <w:rPr>
          <w:color w:val="000000"/>
          <w:sz w:val="20"/>
          <w:lang w:val="ru-RU"/>
        </w:rPr>
        <w:t xml:space="preserve"> лекарственное обеспечение прикрепленного населения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приказом и.о. Министра здравоохранения Республики Казахстан от 4 ноября 2011 года № 786 «Об утверждении Перечней лекарственных средств и изделий медицинского назначения для бесплатного и </w:t>
      </w:r>
      <w:r w:rsidRPr="00E77AF0">
        <w:rPr>
          <w:color w:val="000000"/>
          <w:sz w:val="20"/>
          <w:lang w:val="ru-RU"/>
        </w:rPr>
        <w:t>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(далее – Приказ № 786) (зарегистрированный в Реест</w:t>
      </w:r>
      <w:r w:rsidRPr="00E77AF0">
        <w:rPr>
          <w:color w:val="000000"/>
          <w:sz w:val="20"/>
          <w:lang w:val="ru-RU"/>
        </w:rPr>
        <w:t>ре государственной регистрации нормативных правовых актов № 7306);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проведение разъяснительной работы среди населения о профилактике заболеваний и формировании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проведение санитарно-противоэпидемических (профилактиче</w:t>
      </w:r>
      <w:r w:rsidRPr="00E77AF0">
        <w:rPr>
          <w:color w:val="000000"/>
          <w:sz w:val="20"/>
          <w:lang w:val="ru-RU"/>
        </w:rPr>
        <w:t>ских) мероприятий в очагах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оказание психологической помощи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специальных социальных услуг прикрепленному населению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и.о. Министра здравоохранения Республики Казахстан от 30 октября 2009 года № 630</w:t>
      </w:r>
      <w:r w:rsidRPr="00E77AF0">
        <w:rPr>
          <w:color w:val="000000"/>
          <w:sz w:val="20"/>
          <w:lang w:val="ru-RU"/>
        </w:rPr>
        <w:t xml:space="preserve"> «Об утверждении стандарта оказания специальных социальных услуг в области здравоохранения»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</w:t>
      </w:r>
      <w:r w:rsidRPr="00E77AF0">
        <w:rPr>
          <w:color w:val="000000"/>
          <w:sz w:val="20"/>
          <w:lang w:val="ru-RU"/>
        </w:rPr>
        <w:t>спублики Казахстан от 20 декабря 2011 года № 907 «Об утверждении Методических рекомендаций по организации деятельности социального работника в сфере здравоохранения»;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ведение портала «Регистр прикрепленного населения»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приложению 3 к </w:t>
      </w:r>
      <w:r w:rsidRPr="00E77AF0">
        <w:rPr>
          <w:color w:val="000000"/>
          <w:sz w:val="20"/>
          <w:lang w:val="ru-RU"/>
        </w:rPr>
        <w:lastRenderedPageBreak/>
        <w:t>насто</w:t>
      </w:r>
      <w:r w:rsidRPr="00E77AF0">
        <w:rPr>
          <w:color w:val="000000"/>
          <w:sz w:val="20"/>
          <w:lang w:val="ru-RU"/>
        </w:rPr>
        <w:t>ящему приказу.</w:t>
      </w:r>
      <w:r w:rsidRPr="00E77AF0">
        <w:rPr>
          <w:lang w:val="ru-RU"/>
        </w:rPr>
        <w:br/>
      </w:r>
      <w:r>
        <w:rPr>
          <w:color w:val="FF0000"/>
          <w:sz w:val="20"/>
        </w:rPr>
        <w:t>     </w:t>
      </w:r>
      <w:r w:rsidRPr="00E77AF0">
        <w:rPr>
          <w:color w:val="FF0000"/>
          <w:sz w:val="20"/>
          <w:lang w:val="ru-RU"/>
        </w:rPr>
        <w:t xml:space="preserve"> Сноска. Пункт 23 в редакции приказа Министра здравоохранения РК от 05.05.2014 </w:t>
      </w:r>
      <w:r w:rsidRPr="00E77AF0">
        <w:rPr>
          <w:color w:val="000000"/>
          <w:sz w:val="20"/>
          <w:lang w:val="ru-RU"/>
        </w:rPr>
        <w:t>№ 230</w:t>
      </w:r>
      <w:r w:rsidRPr="00E77AF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2328E" w:rsidRDefault="00E77AF0">
      <w:pPr>
        <w:spacing w:after="0"/>
      </w:pPr>
      <w:bookmarkStart w:id="6" w:name="z33"/>
      <w:bookmarkEnd w:id="5"/>
      <w:r w:rsidRPr="00E77AF0">
        <w:rPr>
          <w:b/>
          <w:color w:val="000000"/>
          <w:lang w:val="ru-RU"/>
        </w:rPr>
        <w:t xml:space="preserve">   </w:t>
      </w:r>
      <w:proofErr w:type="spellStart"/>
      <w:r>
        <w:rPr>
          <w:b/>
          <w:color w:val="000000"/>
        </w:rPr>
        <w:t>Параграф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Поликлиника</w:t>
      </w:r>
      <w:proofErr w:type="spellEnd"/>
    </w:p>
    <w:p w:rsidR="00F2328E" w:rsidRPr="00E77AF0" w:rsidRDefault="00E77AF0">
      <w:pPr>
        <w:spacing w:after="0"/>
        <w:rPr>
          <w:lang w:val="ru-RU"/>
        </w:rPr>
      </w:pPr>
      <w:bookmarkStart w:id="7" w:name="z34"/>
      <w:bookmarkEnd w:id="6"/>
      <w:r>
        <w:rPr>
          <w:color w:val="000000"/>
          <w:sz w:val="20"/>
        </w:rPr>
        <w:t xml:space="preserve">      </w:t>
      </w:r>
      <w:r w:rsidRPr="00E77AF0">
        <w:rPr>
          <w:color w:val="000000"/>
          <w:sz w:val="20"/>
          <w:lang w:val="ru-RU"/>
        </w:rPr>
        <w:t>24. Полик</w:t>
      </w:r>
      <w:r w:rsidRPr="00E77AF0">
        <w:rPr>
          <w:color w:val="000000"/>
          <w:sz w:val="20"/>
          <w:lang w:val="ru-RU"/>
        </w:rPr>
        <w:t>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25. Руководитель поликлиники назначается в установленном порядке в соответствии с зако</w:t>
      </w:r>
      <w:r w:rsidRPr="00E77AF0">
        <w:rPr>
          <w:color w:val="000000"/>
          <w:sz w:val="20"/>
          <w:lang w:val="ru-RU"/>
        </w:rPr>
        <w:t>нодательством Республики Казахстан.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27. Поликлиника может являться клиническо</w:t>
      </w:r>
      <w:r w:rsidRPr="00E77AF0">
        <w:rPr>
          <w:color w:val="000000"/>
          <w:sz w:val="20"/>
          <w:lang w:val="ru-RU"/>
        </w:rPr>
        <w:t>й базой для организаций образования в области здравоохранения.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28. Функциональные обязанности работников поликлиники, оказывающих ПМСП, определяются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1 к настоящему Положению.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29. Амбулаторно-поликлиническая помощь в услови</w:t>
      </w:r>
      <w:r w:rsidRPr="00E77AF0">
        <w:rPr>
          <w:color w:val="000000"/>
          <w:sz w:val="20"/>
          <w:lang w:val="ru-RU"/>
        </w:rPr>
        <w:t>ях поликлиники включает: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предоставление пациентам доврачебной, квалифицированной и 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специализированной медицинской помощи при острых и хронических заболеваниях, травмах, отравлениях или других неотложных состояниях;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оказание неотложной ме</w:t>
      </w:r>
      <w:r w:rsidRPr="00E77AF0">
        <w:rPr>
          <w:color w:val="000000"/>
          <w:sz w:val="20"/>
          <w:lang w:val="ru-RU"/>
        </w:rPr>
        <w:t>дицинской помощи, в том числе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динамическое наблюдение лиц с хроническими формами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обследование пациентов с целью раннего выявления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направление пациентов на госпитализацию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</w:t>
      </w:r>
      <w:r w:rsidRPr="00E77AF0">
        <w:rPr>
          <w:color w:val="000000"/>
          <w:sz w:val="20"/>
          <w:lang w:val="ru-RU"/>
        </w:rPr>
        <w:t>м Министра здравоохранения Республики Казахстан от 3 августа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(дал</w:t>
      </w:r>
      <w:r w:rsidRPr="00E77AF0">
        <w:rPr>
          <w:color w:val="000000"/>
          <w:sz w:val="20"/>
          <w:lang w:val="ru-RU"/>
        </w:rPr>
        <w:t>ее – Приказ № 492) (зарегистрированный в Реестре государственной регистрации нормативных правовых актов за № 6380);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раннюю, продолженную и позднюю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</w:t>
      </w:r>
      <w:r w:rsidRPr="00E77AF0">
        <w:rPr>
          <w:color w:val="000000"/>
          <w:sz w:val="20"/>
          <w:lang w:val="ru-RU"/>
        </w:rPr>
        <w:t>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все виды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профилактических осмотров (скрининговых, предварительных при поступлении на работу, периодических, целевых и др.), в порядке,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определенном уполномоченным органом в области здравоохранения;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объем медицинских услуг ПМСП сог</w:t>
      </w:r>
      <w:r w:rsidRPr="00E77AF0">
        <w:rPr>
          <w:color w:val="000000"/>
          <w:sz w:val="20"/>
          <w:lang w:val="ru-RU"/>
        </w:rPr>
        <w:t>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2 к настоящему Положению;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лекарственное обеспечение прикрепленного населения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786;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проведение санитарно-противоэпидемических (профилактических) мероприятий в очагах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ведение статистического учета </w:t>
      </w:r>
      <w:r w:rsidRPr="00E77AF0">
        <w:rPr>
          <w:color w:val="000000"/>
          <w:sz w:val="20"/>
          <w:lang w:val="ru-RU"/>
        </w:rPr>
        <w:t>и отчетности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907, анализ статистических данных, в том числе в электронном формате;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использованием сре</w:t>
      </w:r>
      <w:r w:rsidRPr="00E77AF0">
        <w:rPr>
          <w:color w:val="000000"/>
          <w:sz w:val="20"/>
          <w:lang w:val="ru-RU"/>
        </w:rPr>
        <w:t>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14) вовлечение населения в п</w:t>
      </w:r>
      <w:r w:rsidRPr="00E77AF0">
        <w:rPr>
          <w:color w:val="000000"/>
          <w:sz w:val="20"/>
          <w:lang w:val="ru-RU"/>
        </w:rPr>
        <w:t xml:space="preserve">роцесс охраны здоровья граждан путем обучения населения методам само- и взаимопомощи, в том числе в экстренной и кризисной ситуации, </w:t>
      </w:r>
      <w:r w:rsidRPr="00E77AF0">
        <w:rPr>
          <w:color w:val="000000"/>
          <w:sz w:val="20"/>
          <w:lang w:val="ru-RU"/>
        </w:rPr>
        <w:lastRenderedPageBreak/>
        <w:t>привитие навыков самосохранительного поведения;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организацию школ, клубов, групп поддержек, общественных советов, </w:t>
      </w:r>
      <w:r w:rsidRPr="00E77AF0">
        <w:rPr>
          <w:color w:val="000000"/>
          <w:sz w:val="20"/>
          <w:lang w:val="ru-RU"/>
        </w:rPr>
        <w:t>подготовку волонтеров и лидеров;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гигиеническое обучение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охрану семьи, материнства, отцовства и детства, в том числе планирование семьи;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разъяснительную работу по безопасному водоснабжению и рациональному питанию нас</w:t>
      </w:r>
      <w:r w:rsidRPr="00E77AF0">
        <w:rPr>
          <w:color w:val="000000"/>
          <w:sz w:val="20"/>
          <w:lang w:val="ru-RU"/>
        </w:rPr>
        <w:t>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19) организацию и проведение иммунопрофилактики;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20) реализацию профилактических и скрининговых программ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и.о. Министра здравоохранения Республики Казахстан от 10 ноября 2009 года № 685 «Об утверждении Правил пр</w:t>
      </w:r>
      <w:r w:rsidRPr="00E77AF0">
        <w:rPr>
          <w:color w:val="000000"/>
          <w:sz w:val="20"/>
          <w:lang w:val="ru-RU"/>
        </w:rPr>
        <w:t>оведения профилактических медицинских осмотров целевых групп населения» (далее – Приказ № 685) (зарегистрированный в Реестре государственной регистрации нормативных правовых актов за № 5918);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21) оказание психологической помощи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специальных социальн</w:t>
      </w:r>
      <w:r w:rsidRPr="00E77AF0">
        <w:rPr>
          <w:color w:val="000000"/>
          <w:sz w:val="20"/>
          <w:lang w:val="ru-RU"/>
        </w:rPr>
        <w:t>ых услуг прикрепленному населению;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22)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орг</w:t>
      </w:r>
      <w:r w:rsidRPr="00E77AF0">
        <w:rPr>
          <w:color w:val="000000"/>
          <w:sz w:val="20"/>
          <w:lang w:val="ru-RU"/>
        </w:rPr>
        <w:t>анизации здравоохранения;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23) химиотерапию больных туберкулезом на поддерживающей фазе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24) отбор на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медицинскую реабилитацию и санаторно-курортное лечение;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25) мероприятия по повышению квалификации врачей и среднего медицинского </w:t>
      </w:r>
      <w:r w:rsidRPr="00E77AF0">
        <w:rPr>
          <w:color w:val="000000"/>
          <w:sz w:val="20"/>
          <w:lang w:val="ru-RU"/>
        </w:rPr>
        <w:t>персонала;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26) осуществление деятельности по привлечению внебюджетных средств в соответствии с действующим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законодательством;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27) учет деятельности персонала и структурных подразделений поликлиники, анализ статистических данных, характеризующих</w:t>
      </w:r>
      <w:r w:rsidRPr="00E77AF0">
        <w:rPr>
          <w:color w:val="000000"/>
          <w:sz w:val="20"/>
          <w:lang w:val="ru-RU"/>
        </w:rPr>
        <w:t xml:space="preserve"> работу поликлиники.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30. Поликлиника включает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Центр семейного здоровья (отделение общеврачебной практики/участковой службы);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отделение профилактики и социально-психологической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отделение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консультативно-диагно</w:t>
      </w:r>
      <w:r w:rsidRPr="00E77AF0">
        <w:rPr>
          <w:color w:val="000000"/>
          <w:sz w:val="20"/>
          <w:lang w:val="ru-RU"/>
        </w:rPr>
        <w:t>стической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вспомогательные подразделения (помещения).</w:t>
      </w:r>
    </w:p>
    <w:p w:rsidR="00F2328E" w:rsidRPr="00E77AF0" w:rsidRDefault="00E77AF0">
      <w:pPr>
        <w:spacing w:after="0"/>
        <w:rPr>
          <w:lang w:val="ru-RU"/>
        </w:rPr>
      </w:pPr>
      <w:bookmarkStart w:id="8" w:name="z41"/>
      <w:bookmarkEnd w:id="7"/>
      <w:r w:rsidRPr="00E77AF0">
        <w:rPr>
          <w:b/>
          <w:color w:val="000000"/>
          <w:lang w:val="ru-RU"/>
        </w:rPr>
        <w:t xml:space="preserve">   Параграф 2. Врачебная амбулатория</w:t>
      </w:r>
      <w:r w:rsidRPr="00E77AF0">
        <w:rPr>
          <w:lang w:val="ru-RU"/>
        </w:rPr>
        <w:br/>
      </w:r>
      <w:r w:rsidRPr="00E77AF0">
        <w:rPr>
          <w:b/>
          <w:color w:val="000000"/>
          <w:lang w:val="ru-RU"/>
        </w:rPr>
        <w:t>(центр семейного здоровья)</w:t>
      </w:r>
    </w:p>
    <w:p w:rsidR="00F2328E" w:rsidRPr="00E77AF0" w:rsidRDefault="00E77AF0">
      <w:pPr>
        <w:spacing w:after="0"/>
        <w:rPr>
          <w:lang w:val="ru-RU"/>
        </w:rPr>
      </w:pPr>
      <w:bookmarkStart w:id="9" w:name="z42"/>
      <w:bookmarkEnd w:id="8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31. Врачебная амбулатория (Центр семейного здоровья) (далее – ЦСЗ) является самостоятельным юридическим лицом или ст</w:t>
      </w:r>
      <w:r w:rsidRPr="00E77AF0">
        <w:rPr>
          <w:color w:val="000000"/>
          <w:sz w:val="20"/>
          <w:lang w:val="ru-RU"/>
        </w:rPr>
        <w:t>руктурным подразделением поликлиники, оказывающим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ПМСП (доврачебную, квалифицированную).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32. Функциональные обязанности работников ЦСЗ, оказывающих ПМСП, определяются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1 к настоящему Положению.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33. Центр семейного здоровья </w:t>
      </w:r>
      <w:r w:rsidRPr="00E77AF0">
        <w:rPr>
          <w:color w:val="000000"/>
          <w:sz w:val="20"/>
          <w:lang w:val="ru-RU"/>
        </w:rPr>
        <w:t>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предоставление пациентам доврачебной, квалифицированной медицинской помощи при острых и хроничес</w:t>
      </w:r>
      <w:r w:rsidRPr="00E77AF0">
        <w:rPr>
          <w:color w:val="000000"/>
          <w:sz w:val="20"/>
          <w:lang w:val="ru-RU"/>
        </w:rPr>
        <w:t>ких заболеваниях, травмах, отравлениях или других неотложных состояниях;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оказание неотложной медицинской помощи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обследование пациентов с целью раннего выявления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лечение пациентов;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направление пациен</w:t>
      </w:r>
      <w:r w:rsidRPr="00E77AF0">
        <w:rPr>
          <w:color w:val="000000"/>
          <w:sz w:val="20"/>
          <w:lang w:val="ru-RU"/>
        </w:rPr>
        <w:t>тов на госпитализацию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492;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продолженную и позднюю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7) диспансеризацию и профилактические осмотры;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</w:t>
      </w:r>
      <w:r w:rsidRPr="00E77AF0">
        <w:rPr>
          <w:color w:val="000000"/>
          <w:sz w:val="20"/>
          <w:lang w:val="ru-RU"/>
        </w:rPr>
        <w:t xml:space="preserve"> оказание объема медицинских услуг ПМСП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2 к настоящему Положению;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лекарственное обеспечение прикрепленного населения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786;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проведение санитарно-противоэпидемических (профилактических) меро</w:t>
      </w:r>
      <w:r w:rsidRPr="00E77AF0">
        <w:rPr>
          <w:color w:val="000000"/>
          <w:sz w:val="20"/>
          <w:lang w:val="ru-RU"/>
        </w:rPr>
        <w:t>приятий в очагах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</w:t>
      </w:r>
      <w:r w:rsidRPr="00E77AF0">
        <w:rPr>
          <w:color w:val="000000"/>
          <w:sz w:val="20"/>
          <w:lang w:val="ru-RU"/>
        </w:rPr>
        <w:t>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ведение статистического учета и отчетности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907, в том числе в электронном формате;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</w:t>
      </w:r>
      <w:r w:rsidRPr="00E77AF0">
        <w:rPr>
          <w:color w:val="000000"/>
          <w:sz w:val="20"/>
          <w:lang w:val="ru-RU"/>
        </w:rPr>
        <w:t>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14) вовлечение </w:t>
      </w:r>
      <w:r w:rsidRPr="00E77AF0">
        <w:rPr>
          <w:color w:val="000000"/>
          <w:sz w:val="20"/>
          <w:lang w:val="ru-RU"/>
        </w:rPr>
        <w:t>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</w:t>
      </w:r>
      <w:r w:rsidRPr="00E77AF0">
        <w:rPr>
          <w:color w:val="000000"/>
          <w:sz w:val="20"/>
          <w:lang w:val="ru-RU"/>
        </w:rPr>
        <w:t>ки волонтеров и лидеров;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гигиеническое обучение населения, в том числе по вопросам охраны семьи, материнства, отцовства и детства;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16) разъяснительную работу по безопасному водоснабжению и рациональному питанию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организа</w:t>
      </w:r>
      <w:r w:rsidRPr="00E77AF0">
        <w:rPr>
          <w:color w:val="000000"/>
          <w:sz w:val="20"/>
          <w:lang w:val="ru-RU"/>
        </w:rPr>
        <w:t>цию и проведение иммунопрофилактики;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обеспечение реализации профилактических и скрининговых программ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685;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19) оказание психологической помощи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специальных социальных услуг прикрепленному населению;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20) про</w:t>
      </w:r>
      <w:r w:rsidRPr="00E77AF0">
        <w:rPr>
          <w:color w:val="000000"/>
          <w:sz w:val="20"/>
          <w:lang w:val="ru-RU"/>
        </w:rPr>
        <w:t>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21) химиотерапию бол</w:t>
      </w:r>
      <w:r w:rsidRPr="00E77AF0">
        <w:rPr>
          <w:color w:val="000000"/>
          <w:sz w:val="20"/>
          <w:lang w:val="ru-RU"/>
        </w:rPr>
        <w:t>ьных туберкулезом на поддерживающей фазе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34. Центр семейного здоровья имеет в своем составе: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кабинет заведующего отделением;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кабинеты приема врачей общей практики, участковой службы (врача-терапевта/педиатра), врача-педиатр</w:t>
      </w:r>
      <w:r w:rsidRPr="00E77AF0">
        <w:rPr>
          <w:color w:val="000000"/>
          <w:sz w:val="20"/>
          <w:lang w:val="ru-RU"/>
        </w:rPr>
        <w:t>а по работе с детскими дошкольными учреждениями и учебными заведениями;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кабинет врача акушер-гинеколога;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дневной стационар;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вспомогательные подразделения: кабинет медицинской статистики, анализа и информатизации, стерилизационный</w:t>
      </w:r>
      <w:r w:rsidRPr="00E77AF0">
        <w:rPr>
          <w:color w:val="000000"/>
          <w:sz w:val="20"/>
          <w:lang w:val="ru-RU"/>
        </w:rPr>
        <w:t xml:space="preserve"> кабинет;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регистратуру;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доврачебный кабинет (фильтр);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процедурный кабинет;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прививочный кабинет;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лабораторию;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кабинеты физиотерапевтического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кабинет химизатора;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кабинет </w:t>
      </w:r>
      <w:r w:rsidRPr="00E77AF0">
        <w:rPr>
          <w:color w:val="000000"/>
          <w:sz w:val="20"/>
          <w:lang w:val="ru-RU"/>
        </w:rPr>
        <w:t>забора мокроты;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14) отделение профилактики и социально-психологической помощи, имеющее в составе: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кабинет заведующего отделением;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доврачебный кабинет;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кабинет акушерского приема (смотровой);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кабинет социального работника/психо</w:t>
      </w:r>
      <w:r w:rsidRPr="00E77AF0">
        <w:rPr>
          <w:color w:val="000000"/>
          <w:sz w:val="20"/>
          <w:lang w:val="ru-RU"/>
        </w:rPr>
        <w:t>лога;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кабинеты здорового образа жизни/школы диабета, астмы, артериальной гипертензии, подготовки к родам, молодой матери и по другим профилям;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кабинеты молодежного центра здоровья.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35. Отделение профилактики и социально-психологической по</w:t>
      </w:r>
      <w:r w:rsidRPr="00E77AF0">
        <w:rPr>
          <w:color w:val="000000"/>
          <w:sz w:val="20"/>
          <w:lang w:val="ru-RU"/>
        </w:rPr>
        <w:t>мощи является структурным подразделением Центра семейного здоровья, оказывающего профилактические услуги в рамках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ПМСП, а также социальные и психологические услуги.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36. Специалисты отделения профилактики и социально-психологической помощи оказывают п</w:t>
      </w:r>
      <w:r w:rsidRPr="00E77AF0">
        <w:rPr>
          <w:color w:val="000000"/>
          <w:sz w:val="20"/>
          <w:lang w:val="ru-RU"/>
        </w:rPr>
        <w:t>рофилактические услуги в рамках ПМСП, социальные и психологические услуги населению в амбулаторных условиях, на дому, включающие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реализацию профилактических и скрининговых программ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685;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организацию прее</w:t>
      </w:r>
      <w:r w:rsidRPr="00E77AF0">
        <w:rPr>
          <w:color w:val="000000"/>
          <w:sz w:val="20"/>
          <w:lang w:val="ru-RU"/>
        </w:rPr>
        <w:t>мственности со службой формирования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адресное уведомление (по месту жительства и</w:t>
      </w:r>
      <w:r w:rsidRPr="00E77AF0">
        <w:rPr>
          <w:color w:val="000000"/>
          <w:sz w:val="20"/>
          <w:lang w:val="ru-RU"/>
        </w:rPr>
        <w:t xml:space="preserve">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</w:t>
      </w:r>
      <w:r w:rsidRPr="00E77AF0">
        <w:rPr>
          <w:color w:val="000000"/>
          <w:sz w:val="20"/>
          <w:lang w:val="ru-RU"/>
        </w:rPr>
        <w:t>инговые исследования доводятся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</w:t>
      </w:r>
      <w:r w:rsidRPr="00E77AF0">
        <w:rPr>
          <w:color w:val="000000"/>
          <w:sz w:val="20"/>
          <w:lang w:val="ru-RU"/>
        </w:rPr>
        <w:t>й медицинской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формирование и мониторинг це</w:t>
      </w:r>
      <w:r w:rsidRPr="00E77AF0">
        <w:rPr>
          <w:color w:val="000000"/>
          <w:sz w:val="20"/>
          <w:lang w:val="ru-RU"/>
        </w:rPr>
        <w:t>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проведение обучения лиц с факторами риска заболеваний и больных методам профилактики, формированию здоро</w:t>
      </w:r>
      <w:r w:rsidRPr="00E77AF0">
        <w:rPr>
          <w:color w:val="000000"/>
          <w:sz w:val="20"/>
          <w:lang w:val="ru-RU"/>
        </w:rPr>
        <w:t>вого образа жизни в соответствии с Алгоритмами пропаганды здорового образа жизни на уровне ПМСП;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организация деятельности школ здоровья по профилям, молодежного центра здоровья, клуба пожилых людей;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проведение на постоянной основе патрона</w:t>
      </w:r>
      <w:r w:rsidRPr="00E77AF0">
        <w:rPr>
          <w:color w:val="000000"/>
          <w:sz w:val="20"/>
          <w:lang w:val="ru-RU"/>
        </w:rPr>
        <w:t>жа лиц с хроническими формами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оказание психологической помощи и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специальных социальных услуг прикрепленному населению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630 и методическими рекомендациями, утвержденным уполномоченным органом;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веде</w:t>
      </w:r>
      <w:r w:rsidRPr="00E77AF0">
        <w:rPr>
          <w:color w:val="000000"/>
          <w:sz w:val="20"/>
          <w:lang w:val="ru-RU"/>
        </w:rPr>
        <w:t>ние статистического учета и отчетности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907, в том числе в электронном формате, а также анализ статистических данных.</w:t>
      </w:r>
    </w:p>
    <w:p w:rsidR="00F2328E" w:rsidRPr="00E77AF0" w:rsidRDefault="00E77AF0">
      <w:pPr>
        <w:spacing w:after="0"/>
        <w:rPr>
          <w:lang w:val="ru-RU"/>
        </w:rPr>
      </w:pPr>
      <w:bookmarkStart w:id="10" w:name="z48"/>
      <w:bookmarkEnd w:id="9"/>
      <w:r w:rsidRPr="00E77AF0">
        <w:rPr>
          <w:b/>
          <w:color w:val="000000"/>
          <w:lang w:val="ru-RU"/>
        </w:rPr>
        <w:t xml:space="preserve">   Параграф 3. Фельдшерско-акушерский пункт, медицинский пункт</w:t>
      </w:r>
    </w:p>
    <w:p w:rsidR="00F2328E" w:rsidRPr="00E77AF0" w:rsidRDefault="00E77AF0">
      <w:pPr>
        <w:spacing w:after="0"/>
        <w:rPr>
          <w:lang w:val="ru-RU"/>
        </w:rPr>
      </w:pPr>
      <w:bookmarkStart w:id="11" w:name="z49"/>
      <w:bookmarkEnd w:id="10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37. Фельдшерско-акушерский пункт, медицинс</w:t>
      </w:r>
      <w:r w:rsidRPr="00E77AF0">
        <w:rPr>
          <w:color w:val="000000"/>
          <w:sz w:val="20"/>
          <w:lang w:val="ru-RU"/>
        </w:rPr>
        <w:t>кий пункт являются структурными подразделениями городских или районных поликлиник, оказывающие доврачебную медицинскую помощь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№ 796.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38. Функциональные обязанности работников фельдшерско-акушерского пункта, медицинского пунк</w:t>
      </w:r>
      <w:r w:rsidRPr="00E77AF0">
        <w:rPr>
          <w:color w:val="000000"/>
          <w:sz w:val="20"/>
          <w:lang w:val="ru-RU"/>
        </w:rPr>
        <w:t>та, оказывающих ПМСП, определяются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1 к настоящему приказу.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39. Специалисты фельдшерско-акушерского пункта, медицинского пункта оказывают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ПМСП (доврачебную) населению в амбулаторных условиях, на дому, включающую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</w:t>
      </w:r>
      <w:r w:rsidRPr="00E77AF0">
        <w:rPr>
          <w:color w:val="000000"/>
          <w:sz w:val="20"/>
          <w:lang w:val="ru-RU"/>
        </w:rPr>
        <w:t>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оказание пациентам неотложной медицинской помощи, в том числе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проведени</w:t>
      </w:r>
      <w:r w:rsidRPr="00E77AF0">
        <w:rPr>
          <w:color w:val="000000"/>
          <w:sz w:val="20"/>
          <w:lang w:val="ru-RU"/>
        </w:rPr>
        <w:t>е санитарно-противоэпидемических (профилактических) мероприятий в очагах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ведение статистического учета и отчетности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907, в том числе в электронном формате, а также анализ статистических данных;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оказание минимального объема медицинских услуг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приложению № 2 к настоящему Положению;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проведение разъяснительной работы среди населения о профилактике заболеваний и формировании здорового образа жизни с использованием средств ма</w:t>
      </w:r>
      <w:r w:rsidRPr="00E77AF0">
        <w:rPr>
          <w:color w:val="000000"/>
          <w:sz w:val="20"/>
          <w:lang w:val="ru-RU"/>
        </w:rPr>
        <w:t>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вовлечение населения в процесс о</w:t>
      </w:r>
      <w:r w:rsidRPr="00E77AF0">
        <w:rPr>
          <w:color w:val="000000"/>
          <w:sz w:val="20"/>
          <w:lang w:val="ru-RU"/>
        </w:rPr>
        <w:t>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</w:t>
      </w:r>
      <w:r w:rsidRPr="00E77AF0">
        <w:rPr>
          <w:color w:val="000000"/>
          <w:sz w:val="20"/>
          <w:lang w:val="ru-RU"/>
        </w:rPr>
        <w:t>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гигиеническое обучение населения, в том числе по вопросам охраны семьи, материнства, отцовства и детства;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разъяснительную работу по безопасному водоснабжению и рациональному питанию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организацию и проведение иммуно</w:t>
      </w:r>
      <w:r w:rsidRPr="00E77AF0">
        <w:rPr>
          <w:color w:val="000000"/>
          <w:sz w:val="20"/>
          <w:lang w:val="ru-RU"/>
        </w:rPr>
        <w:t>профилактики;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выполнение врачебных назначений, в том числе химиотерапию больных туберкулезом;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отбор и направление на получение квалифицированной медицинской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лекарственное обеспечение прикрепленного населения в соответс</w:t>
      </w:r>
      <w:r w:rsidRPr="00E77AF0">
        <w:rPr>
          <w:color w:val="000000"/>
          <w:sz w:val="20"/>
          <w:lang w:val="ru-RU"/>
        </w:rPr>
        <w:t>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786;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14) обеспечение реализации профилактических и скрининговых программ в соответствии с Приказом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№ 685;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составление списка лиц из прикрепленного населения, подлежащих скрининговым исследованиям в разрезе обслуживаемых те</w:t>
      </w:r>
      <w:r w:rsidRPr="00E77AF0">
        <w:rPr>
          <w:color w:val="000000"/>
          <w:sz w:val="20"/>
          <w:lang w:val="ru-RU"/>
        </w:rPr>
        <w:t>рриториальных участков;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16) адресное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определение времени и г</w:t>
      </w:r>
      <w:r w:rsidRPr="00E77AF0">
        <w:rPr>
          <w:color w:val="000000"/>
          <w:sz w:val="20"/>
          <w:lang w:val="ru-RU"/>
        </w:rPr>
        <w:t>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формирование и мониторинг целевой группы населения с наличием факторов риска забо</w:t>
      </w:r>
      <w:r w:rsidRPr="00E77AF0">
        <w:rPr>
          <w:color w:val="000000"/>
          <w:sz w:val="20"/>
          <w:lang w:val="ru-RU"/>
        </w:rPr>
        <w:t>леваний по результатам проведенных профилактических осмотров и скрининговых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19) проведение обучения лиц с факторами риска заболеваний и больных методам профилактики, формированию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20) проведение на </w:t>
      </w:r>
      <w:r w:rsidRPr="00E77AF0">
        <w:rPr>
          <w:color w:val="000000"/>
          <w:sz w:val="20"/>
          <w:lang w:val="ru-RU"/>
        </w:rPr>
        <w:t>постоянной основе патронажа лиц с хроническими формами заболеваний.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40. Фельдшерско-акушерский пункт, медицинский пункт имеет в своем составе помещения для: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среднего медицинского персонала;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акушерского приема;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3) химиотерапии </w:t>
      </w:r>
      <w:r w:rsidRPr="00E77AF0">
        <w:rPr>
          <w:color w:val="000000"/>
          <w:sz w:val="20"/>
          <w:lang w:val="ru-RU"/>
        </w:rPr>
        <w:t>при туберкулезе;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забора мокроты;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проведения процедур, манипуляций и прививок.</w:t>
      </w:r>
    </w:p>
    <w:p w:rsidR="00F2328E" w:rsidRPr="00E77AF0" w:rsidRDefault="00E77AF0">
      <w:pPr>
        <w:spacing w:after="0"/>
        <w:rPr>
          <w:lang w:val="ru-RU"/>
        </w:rPr>
      </w:pPr>
      <w:bookmarkStart w:id="12" w:name="z53"/>
      <w:bookmarkEnd w:id="11"/>
      <w:r w:rsidRPr="00E77AF0">
        <w:rPr>
          <w:b/>
          <w:color w:val="000000"/>
          <w:lang w:val="ru-RU"/>
        </w:rPr>
        <w:t xml:space="preserve">   Параграф 4. Отделение консультативно-диагностической помощи</w:t>
      </w:r>
    </w:p>
    <w:p w:rsidR="00F2328E" w:rsidRPr="00E77AF0" w:rsidRDefault="00E77AF0">
      <w:pPr>
        <w:spacing w:after="0"/>
        <w:rPr>
          <w:lang w:val="ru-RU"/>
        </w:rPr>
      </w:pPr>
      <w:bookmarkStart w:id="13" w:name="z54"/>
      <w:bookmarkEnd w:id="12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41. Отделение консультативно-диагностической помощи является структурным подразделением пол</w:t>
      </w:r>
      <w:r w:rsidRPr="00E77AF0">
        <w:rPr>
          <w:color w:val="000000"/>
          <w:sz w:val="20"/>
          <w:lang w:val="ru-RU"/>
        </w:rPr>
        <w:t>иклиник, а также организаций здравоохранения, оказывающих стационарную помощь, и оказывает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специализированную медицинскую помощь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№ 796.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42. Профильные специалисты отделения консультативно-диагностической помощи оказывают спе</w:t>
      </w:r>
      <w:r w:rsidRPr="00E77AF0">
        <w:rPr>
          <w:color w:val="000000"/>
          <w:sz w:val="20"/>
          <w:lang w:val="ru-RU"/>
        </w:rPr>
        <w:t>циализированную медицинскую помощь населению в амбулаторных условиях, дневном стационаре, стационаре на дому, включающую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оказание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специализированной медицинской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проведение лабораторных и диагностических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осуществление профилактических мероприятий, скрининговых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динамическое наблюдение лиц с хроническими фор</w:t>
      </w:r>
      <w:r w:rsidRPr="00E77AF0">
        <w:rPr>
          <w:color w:val="000000"/>
          <w:sz w:val="20"/>
          <w:lang w:val="ru-RU"/>
        </w:rPr>
        <w:t>мами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консультирование пациентов, направляемых на госпитализацию в стационар, с предоставлением обоснованных показаний для госпитализации;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раннюю, продолженную и позднюю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медицинскую реабилитацию больных с нарушениями функций, </w:t>
      </w:r>
      <w:r w:rsidRPr="00E77AF0">
        <w:rPr>
          <w:color w:val="000000"/>
          <w:sz w:val="20"/>
          <w:lang w:val="ru-RU"/>
        </w:rPr>
        <w:t>ограничениями жизнедеятельности и трудоспособности;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ведение статистического у</w:t>
      </w:r>
      <w:r w:rsidRPr="00E77AF0">
        <w:rPr>
          <w:color w:val="000000"/>
          <w:sz w:val="20"/>
          <w:lang w:val="ru-RU"/>
        </w:rPr>
        <w:t>чета и отчетности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№ 907, в том числе в электронном формате, а также анализ статистических данных;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пропаганду здорового образа жизни, организацию и ведение школ здоровья по профилям.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43. Для оказания специализированн</w:t>
      </w:r>
      <w:r w:rsidRPr="00E77AF0">
        <w:rPr>
          <w:color w:val="000000"/>
          <w:sz w:val="20"/>
          <w:lang w:val="ru-RU"/>
        </w:rPr>
        <w:t>ой медицинской помощи отделение консультативно-диагностической помощи имеет в своем составе: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кабинет заведующего отделением;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кабинеты консультативного приема профильных специалистов;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кабинеты лучевой диагностики (рентгенологическ</w:t>
      </w:r>
      <w:r w:rsidRPr="00E77AF0">
        <w:rPr>
          <w:color w:val="000000"/>
          <w:sz w:val="20"/>
          <w:lang w:val="ru-RU"/>
        </w:rPr>
        <w:t>ой диагностики, флюорографии, ультразвуковой диагностики);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кабинеты функциональной диагностики;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кабинеты эндоскопического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центр амбулаторной хирургии с койками хирургического профиля (дневной стационар).</w:t>
      </w:r>
    </w:p>
    <w:p w:rsidR="00F2328E" w:rsidRPr="00E77AF0" w:rsidRDefault="00E77AF0">
      <w:pPr>
        <w:spacing w:after="0"/>
        <w:rPr>
          <w:lang w:val="ru-RU"/>
        </w:rPr>
      </w:pPr>
      <w:bookmarkStart w:id="14" w:name="z57"/>
      <w:bookmarkEnd w:id="13"/>
      <w:r w:rsidRPr="00E77AF0">
        <w:rPr>
          <w:b/>
          <w:color w:val="000000"/>
          <w:lang w:val="ru-RU"/>
        </w:rPr>
        <w:t xml:space="preserve">   Параграф</w:t>
      </w:r>
      <w:r w:rsidRPr="00E77AF0">
        <w:rPr>
          <w:b/>
          <w:color w:val="000000"/>
          <w:lang w:val="ru-RU"/>
        </w:rPr>
        <w:t xml:space="preserve"> 5. Консультативно-диагностический центр/поликлиника</w:t>
      </w:r>
    </w:p>
    <w:p w:rsidR="00F2328E" w:rsidRPr="00E77AF0" w:rsidRDefault="00E77AF0">
      <w:pPr>
        <w:spacing w:after="0"/>
        <w:rPr>
          <w:lang w:val="ru-RU"/>
        </w:rPr>
      </w:pPr>
      <w:bookmarkStart w:id="15" w:name="z58"/>
      <w:bookmarkEnd w:id="14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44. Консультативно-диагностический центр/поликлиника оказывает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КДП (специализированную, высокоспециализированную).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45. Специалисты консультативно-диагностического центра/поликлиники оказывают</w:t>
      </w:r>
      <w:r w:rsidRPr="00E77AF0">
        <w:rPr>
          <w:color w:val="000000"/>
          <w:sz w:val="20"/>
          <w:lang w:val="ru-RU"/>
        </w:rPr>
        <w:t xml:space="preserve">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оказание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специализированной,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высокоспециализированной медицинской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обследование и лечение па</w:t>
      </w:r>
      <w:r w:rsidRPr="00E77AF0">
        <w:rPr>
          <w:color w:val="000000"/>
          <w:sz w:val="20"/>
          <w:lang w:val="ru-RU"/>
        </w:rPr>
        <w:t>циентов с применением современных методов диагностики, лечения и профилактики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осуществление профилактических мероприятий, направленных на предупреждение развития и прогрессирования заболевания;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проведение лабораторных и диагн</w:t>
      </w:r>
      <w:r w:rsidRPr="00E77AF0">
        <w:rPr>
          <w:color w:val="000000"/>
          <w:sz w:val="20"/>
          <w:lang w:val="ru-RU"/>
        </w:rPr>
        <w:t>остических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консультирование пациентов, направляемых на госпитализацию в стационар, с </w:t>
      </w:r>
      <w:r w:rsidRPr="00E77AF0">
        <w:rPr>
          <w:color w:val="000000"/>
          <w:sz w:val="20"/>
          <w:lang w:val="ru-RU"/>
        </w:rPr>
        <w:lastRenderedPageBreak/>
        <w:t>предоставлением обоснованных показаний для госпитализации;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раннюю, продолженную и позднюю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медицинскую реабилитацию больных с нарушениями фу</w:t>
      </w:r>
      <w:r w:rsidRPr="00E77AF0">
        <w:rPr>
          <w:color w:val="000000"/>
          <w:sz w:val="20"/>
          <w:lang w:val="ru-RU"/>
        </w:rPr>
        <w:t>нкций, ограничениями жизнедеятельности и трудоспособности;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ведение статистиче</w:t>
      </w:r>
      <w:r w:rsidRPr="00E77AF0">
        <w:rPr>
          <w:color w:val="000000"/>
          <w:sz w:val="20"/>
          <w:lang w:val="ru-RU"/>
        </w:rPr>
        <w:t>ского учета и отчетности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№ 907, в том числе в электронном формате, а также анализ статистических данных.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46. Консультативно-диагностический центр/поликлиника имеет в своем составе: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кабинеты консультативного приема п</w:t>
      </w:r>
      <w:r w:rsidRPr="00E77AF0">
        <w:rPr>
          <w:color w:val="000000"/>
          <w:sz w:val="20"/>
          <w:lang w:val="ru-RU"/>
        </w:rPr>
        <w:t>рофильных специалистов;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кабинеты лучевой диагностики (рентгенологической диагностики, флюорографии, ультразвуковой диагностики, ядерной медицины);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кабинеты функциональной диагностики;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кабинеты эндоскопического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лабораторию;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центральное стерилизационное отделение;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центр амбулаторной хирургии с койками хирургического профиля (дневной стационар);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регистратуру;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вспомогательные подразделения (помещения).</w:t>
      </w:r>
    </w:p>
    <w:p w:rsidR="00F2328E" w:rsidRDefault="00E77AF0">
      <w:pPr>
        <w:spacing w:after="0"/>
        <w:jc w:val="right"/>
      </w:pPr>
      <w:bookmarkStart w:id="16" w:name="z173"/>
      <w:bookmarkEnd w:id="15"/>
      <w:r w:rsidRPr="00E77AF0">
        <w:rPr>
          <w:color w:val="000000"/>
          <w:sz w:val="20"/>
          <w:lang w:val="ru-RU"/>
        </w:rPr>
        <w:t xml:space="preserve">  </w:t>
      </w:r>
      <w:r w:rsidRPr="00E77AF0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к Положению о деятельности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организаций здравоохранения,</w:t>
      </w:r>
      <w:r>
        <w:rPr>
          <w:color w:val="000000"/>
          <w:sz w:val="20"/>
        </w:rPr>
        <w:t>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>оказывающих амбулаторно-поликлиническую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                </w:t>
      </w:r>
    </w:p>
    <w:p w:rsidR="00F2328E" w:rsidRPr="00E77AF0" w:rsidRDefault="00E77AF0">
      <w:pPr>
        <w:spacing w:after="0"/>
        <w:rPr>
          <w:lang w:val="ru-RU"/>
        </w:rPr>
      </w:pPr>
      <w:bookmarkStart w:id="17" w:name="z174"/>
      <w:bookmarkEnd w:id="16"/>
      <w:r>
        <w:rPr>
          <w:b/>
          <w:color w:val="000000"/>
        </w:rPr>
        <w:t xml:space="preserve">   </w:t>
      </w:r>
      <w:r w:rsidRPr="00E77AF0">
        <w:rPr>
          <w:b/>
          <w:color w:val="000000"/>
          <w:lang w:val="ru-RU"/>
        </w:rPr>
        <w:t>Функциональные обязанности работников,</w:t>
      </w:r>
      <w:r w:rsidRPr="00E77AF0">
        <w:rPr>
          <w:lang w:val="ru-RU"/>
        </w:rPr>
        <w:br/>
      </w:r>
      <w:r w:rsidRPr="00E77AF0">
        <w:rPr>
          <w:b/>
          <w:color w:val="000000"/>
          <w:lang w:val="ru-RU"/>
        </w:rPr>
        <w:t>оказывающих первичную медико-санитарную помощь</w:t>
      </w:r>
    </w:p>
    <w:p w:rsidR="00F2328E" w:rsidRPr="00E77AF0" w:rsidRDefault="00E77AF0">
      <w:pPr>
        <w:spacing w:after="0"/>
        <w:rPr>
          <w:lang w:val="ru-RU"/>
        </w:rPr>
      </w:pPr>
      <w:bookmarkStart w:id="18" w:name="z61"/>
      <w:bookmarkEnd w:id="17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1.</w:t>
      </w:r>
      <w:r w:rsidRPr="00E77AF0">
        <w:rPr>
          <w:color w:val="000000"/>
          <w:sz w:val="20"/>
          <w:lang w:val="ru-RU"/>
        </w:rPr>
        <w:t xml:space="preserve">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самостоятельный прием и осмотр больных с </w:t>
      </w:r>
      <w:r w:rsidRPr="00E77AF0">
        <w:rPr>
          <w:color w:val="000000"/>
          <w:sz w:val="20"/>
          <w:lang w:val="ru-RU"/>
        </w:rPr>
        <w:t>записью в амбулаторной карте в пределах своей компетенции;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</w:t>
      </w:r>
      <w:r w:rsidRPr="00E77AF0">
        <w:rPr>
          <w:color w:val="000000"/>
          <w:sz w:val="20"/>
          <w:lang w:val="ru-RU"/>
        </w:rPr>
        <w:t>я врачебной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участие в динамическом наблюдении за больными с хроническими</w:t>
      </w:r>
      <w:r w:rsidRPr="00E77AF0">
        <w:rPr>
          <w:color w:val="000000"/>
          <w:sz w:val="20"/>
          <w:lang w:val="ru-RU"/>
        </w:rPr>
        <w:t xml:space="preserve"> формами заболевания в пределах своей компетенции;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направление больных, в т. ч. диспансерных на консультацию к врачу общей практики/участковому врачу;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активный патронаж больных с хроническими формами заболеваний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активный</w:t>
      </w:r>
      <w:r w:rsidRPr="00E77AF0">
        <w:rPr>
          <w:color w:val="000000"/>
          <w:sz w:val="20"/>
          <w:lang w:val="ru-RU"/>
        </w:rPr>
        <w:t xml:space="preserve"> патронаж пациентов после выписки из стационара;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патронаж новорожденных и здоровых детей до 1 года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дородовый и послеродовый патронаж;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проведение социально-психологического консультирования;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консультирование по</w:t>
      </w:r>
      <w:r w:rsidRPr="00E77AF0">
        <w:rPr>
          <w:color w:val="000000"/>
          <w:sz w:val="20"/>
          <w:lang w:val="ru-RU"/>
        </w:rPr>
        <w:t xml:space="preserve"> телефону лиц с хроническими заболеваниями;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проведение информационно-образовательной работы с населением по вопросам пропаганды и формирования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реализация программы интегрированного ведения болезней детского возра</w:t>
      </w:r>
      <w:r w:rsidRPr="00E77AF0">
        <w:rPr>
          <w:color w:val="000000"/>
          <w:sz w:val="20"/>
          <w:lang w:val="ru-RU"/>
        </w:rPr>
        <w:t>ста при наличии сертификата обучения;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14) санитарно-просветительская работа;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</w:t>
      </w:r>
      <w:r w:rsidRPr="00E77AF0">
        <w:rPr>
          <w:color w:val="000000"/>
          <w:sz w:val="20"/>
          <w:lang w:val="ru-RU"/>
        </w:rPr>
        <w:t>6) проведение санитарно-противоэпидемических (профилактических) мероприятий в очагах инфекционных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отбор и направление на осмотр к ВОП/участковому врачу, в том числе на медицинский осмотр в передвижных медицинских комплексах, консульт</w:t>
      </w:r>
      <w:r w:rsidRPr="00E77AF0">
        <w:rPr>
          <w:color w:val="000000"/>
          <w:sz w:val="20"/>
          <w:lang w:val="ru-RU"/>
        </w:rPr>
        <w:t>ативно-диагностических поездах;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формирование, приглашение и направление целевой группы населения на профилактические (скрининговые)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19) обучение населения вопросам профилактики заболеваний, в том числе целевой группы населения</w:t>
      </w:r>
      <w:r w:rsidRPr="00E77AF0">
        <w:rPr>
          <w:color w:val="000000"/>
          <w:sz w:val="20"/>
          <w:lang w:val="ru-RU"/>
        </w:rPr>
        <w:t xml:space="preserve"> с факторами риска заболеваний по результатам проведенных профилактических (скрининговых) осмотров;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20) обучение детей санитарно-гигиеническим навыкам по уходу за зубами и слизистой оболочкой полости рта;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21) участие в формировании регистра при</w:t>
      </w:r>
      <w:r w:rsidRPr="00E77AF0">
        <w:rPr>
          <w:color w:val="000000"/>
          <w:sz w:val="20"/>
          <w:lang w:val="ru-RU"/>
        </w:rPr>
        <w:t>крепленного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22) выполнение назначений врача, в том числе непосредственно контролируемого лечения больных туберкулезом;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23) выписка рецептов на бесплатные лекарственные средства в рамках ГОБМП больным с хроническими формами заболевани</w:t>
      </w:r>
      <w:r w:rsidRPr="00E77AF0">
        <w:rPr>
          <w:color w:val="000000"/>
          <w:sz w:val="20"/>
          <w:lang w:val="ru-RU"/>
        </w:rPr>
        <w:t>й для продолжения лечения по назначению врача;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24) обеспечение доставки пациентов в ближайшую стационарную организацию в экстренных и неотложных случаях для оказания врачебной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25) выдача фельдшером в сельской местности при отсутствии вр</w:t>
      </w:r>
      <w:r w:rsidRPr="00E77AF0">
        <w:rPr>
          <w:color w:val="000000"/>
          <w:sz w:val="20"/>
          <w:lang w:val="ru-RU"/>
        </w:rPr>
        <w:t>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26) пл</w:t>
      </w:r>
      <w:r w:rsidRPr="00E77AF0">
        <w:rPr>
          <w:color w:val="000000"/>
          <w:sz w:val="20"/>
          <w:lang w:val="ru-RU"/>
        </w:rPr>
        <w:t>анирование прививок, допуск и поствакцинальный патронаж (при наличии сертификата по иммунопрофилактике);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27) организация и проведение иммунопрофилактики в рамках Национального календаря прививок и по эпидемиологическим показаниям;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28) лекарстве</w:t>
      </w:r>
      <w:r w:rsidRPr="00E77AF0">
        <w:rPr>
          <w:color w:val="000000"/>
          <w:sz w:val="20"/>
          <w:lang w:val="ru-RU"/>
        </w:rPr>
        <w:t>нное обеспечение прикрепленного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29) ведение статистического учета и отчетности, в том числе в электронном формате;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30) анализ статистических данных;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31) проведение внутривенных, внутримышечных, подкожных инъекций;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32) опр</w:t>
      </w:r>
      <w:r w:rsidRPr="00E77AF0">
        <w:rPr>
          <w:color w:val="000000"/>
          <w:sz w:val="20"/>
          <w:lang w:val="ru-RU"/>
        </w:rPr>
        <w:t>еделение АД;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33) определение внутриглазного давления, в том числе с использованием бесконтактных глазных тонометров;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34) определение остроты слуха и зрения с профилактической целью;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35) иммобилизация (наложение марлевых отвердевающих повя</w:t>
      </w:r>
      <w:r w:rsidRPr="00E77AF0">
        <w:rPr>
          <w:color w:val="000000"/>
          <w:sz w:val="20"/>
          <w:lang w:val="ru-RU"/>
        </w:rPr>
        <w:t>зок, шин);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36) проведение лабораторных исследований, в том числе с использованием экспресс-методов;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37) забор мокроты на выявление туберкулеза;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38) забор биологического материала на лабораторные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39) забор материала на </w:t>
      </w:r>
      <w:r w:rsidRPr="00E77AF0">
        <w:rPr>
          <w:color w:val="000000"/>
          <w:sz w:val="20"/>
          <w:lang w:val="ru-RU"/>
        </w:rPr>
        <w:t>микробиологические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40) забор крови на ВИЧ-инфекцию и реакцию Вассермана (</w:t>
      </w:r>
      <w:r>
        <w:rPr>
          <w:color w:val="000000"/>
          <w:sz w:val="20"/>
        </w:rPr>
        <w:t>RW</w:t>
      </w:r>
      <w:r w:rsidRPr="00E77AF0">
        <w:rPr>
          <w:color w:val="000000"/>
          <w:sz w:val="20"/>
          <w:lang w:val="ru-RU"/>
        </w:rPr>
        <w:t>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41) очистительные и сифонные клизмы;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42) зондирование и промывание желудка.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2. Функциональные обязанности акушерки фельдшерско-акушерского п</w:t>
      </w:r>
      <w:r w:rsidRPr="00E77AF0">
        <w:rPr>
          <w:color w:val="000000"/>
          <w:sz w:val="20"/>
          <w:lang w:val="ru-RU"/>
        </w:rPr>
        <w:t>ункта, врачебной амбулатории (центра семейного здоровья)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самостоятельный прием и осмотр взрослого и детского женского населения в пределах своей компетенции;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2) участие в динамическом наблюдении за больными с хроническими формами з</w:t>
      </w:r>
      <w:r w:rsidRPr="00E77AF0">
        <w:rPr>
          <w:color w:val="000000"/>
          <w:sz w:val="20"/>
          <w:lang w:val="ru-RU"/>
        </w:rPr>
        <w:t>аболевания, в том числе беременных женщин с экстрагенитальной патологией, в пределах своей компетенции;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ведение амбулаторного приема беременных, гинекологических больных и обслуживание их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ведение и патронаж беременных и родильниц</w:t>
      </w:r>
      <w:r w:rsidRPr="00E77AF0">
        <w:rPr>
          <w:color w:val="000000"/>
          <w:sz w:val="20"/>
          <w:lang w:val="ru-RU"/>
        </w:rPr>
        <w:t>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направление женщин с выявленной патологией или с подозрением на заболевание к акушеру-гинекологу;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оказание неотложной и экстренной доврачебной медицинской помощи при состояниях, угрожающих жизни и здоровью человека;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ведение ста</w:t>
      </w:r>
      <w:r w:rsidRPr="00E77AF0">
        <w:rPr>
          <w:color w:val="000000"/>
          <w:sz w:val="20"/>
          <w:lang w:val="ru-RU"/>
        </w:rPr>
        <w:t>тистического учета и отчетности;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анализ статистических данных;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</w:t>
      </w:r>
      <w:r w:rsidRPr="00E77AF0">
        <w:rPr>
          <w:color w:val="000000"/>
          <w:sz w:val="20"/>
          <w:lang w:val="ru-RU"/>
        </w:rPr>
        <w:t>лочных желез); гинекологических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проведение осмотра всех женщин (с взятием мазков на цитологию и степень чистоты);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участие в проведении скрининга на рак шейки матки и рак молочной железы;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мониторинг женщин, подлежа</w:t>
      </w:r>
      <w:r w:rsidRPr="00E77AF0">
        <w:rPr>
          <w:color w:val="000000"/>
          <w:sz w:val="20"/>
          <w:lang w:val="ru-RU"/>
        </w:rPr>
        <w:t>щих скрининговым исследованиям;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обучение женщин фертильного возраста вопросам планирования семьи и охраны репродуктивного здоровья;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14) выполнение назначений врача акушера-гинеколога;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проведение внутривенных, внутримышечных, подко</w:t>
      </w:r>
      <w:r w:rsidRPr="00E77AF0">
        <w:rPr>
          <w:color w:val="000000"/>
          <w:sz w:val="20"/>
          <w:lang w:val="ru-RU"/>
        </w:rPr>
        <w:t>жных инъекций;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16) санация влагалища;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введение/извлечение внутриматочной спирали при наличии навыков.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3. </w:t>
      </w:r>
      <w:r w:rsidRPr="00E77AF0">
        <w:rPr>
          <w:b/>
          <w:color w:val="000000"/>
          <w:sz w:val="20"/>
          <w:lang w:val="ru-RU"/>
        </w:rPr>
        <w:t>Функциональные обязанности врача общей практики (участкового терапевта, участкового педиатра)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прием и осмотр в</w:t>
      </w:r>
      <w:r w:rsidRPr="00E77AF0">
        <w:rPr>
          <w:color w:val="000000"/>
          <w:sz w:val="20"/>
          <w:lang w:val="ru-RU"/>
        </w:rPr>
        <w:t>зрослого и детского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обслуживание на дому при наличии показаний для оказания врачебной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обслуживание вызовов неотложной медицинской помощи, переданных со станции (отделений) скорой медицинской помощи, в часы работы органи</w:t>
      </w:r>
      <w:r w:rsidRPr="00E77AF0">
        <w:rPr>
          <w:color w:val="000000"/>
          <w:sz w:val="20"/>
          <w:lang w:val="ru-RU"/>
        </w:rPr>
        <w:t>заций ПМСП, при необходимости оказания врачебной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оказание неотложной медицинской помощи при острых и хронических заболеваниях, травмах, отравлениях или других неотложных состояниях;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диагностика и лечение наиболее распространенных </w:t>
      </w:r>
      <w:r w:rsidRPr="00E77AF0">
        <w:rPr>
          <w:color w:val="000000"/>
          <w:sz w:val="20"/>
          <w:lang w:val="ru-RU"/>
        </w:rPr>
        <w:t>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дерматовенерология;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составление плана профилактических прививок согласно возрасту</w:t>
      </w:r>
      <w:bookmarkStart w:id="19" w:name="_GoBack"/>
      <w:bookmarkEnd w:id="19"/>
      <w:r w:rsidRPr="00E77AF0">
        <w:rPr>
          <w:color w:val="000000"/>
          <w:sz w:val="20"/>
          <w:lang w:val="ru-RU"/>
        </w:rPr>
        <w:t>;</w:t>
      </w:r>
      <w:r w:rsidRPr="00E77AF0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77AF0">
        <w:rPr>
          <w:color w:val="000000"/>
          <w:sz w:val="20"/>
          <w:lang w:val="ru-RU"/>
        </w:rPr>
        <w:t xml:space="preserve"> 7) осмотр детей перед прививками;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организация проведения профилактических осмотров (скрининговых исследований) целевых групп населения в порядке, определенном уполномоченным органом;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осуществление динамического наблюдения за больными </w:t>
      </w:r>
      <w:r w:rsidRPr="00E77AF0">
        <w:rPr>
          <w:color w:val="000000"/>
          <w:sz w:val="20"/>
          <w:lang w:val="ru-RU"/>
        </w:rPr>
        <w:t>с хроническими формами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осуществление направления пациентов, в том числе, диспансерных, по показаниям на консультацию к профильным специалистам;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направление пациентов на плановую госпитализацию;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</w:t>
      </w:r>
      <w:r w:rsidRPr="00E77AF0">
        <w:rPr>
          <w:b/>
          <w:color w:val="000000"/>
          <w:sz w:val="20"/>
          <w:lang w:val="ru-RU"/>
        </w:rPr>
        <w:t>оказание стационаро</w:t>
      </w:r>
      <w:r w:rsidRPr="00E77AF0">
        <w:rPr>
          <w:b/>
          <w:color w:val="000000"/>
          <w:sz w:val="20"/>
          <w:lang w:val="ru-RU"/>
        </w:rPr>
        <w:t>замещающей помощи, в том числе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13) проведение экспертизы временной нетрудоспособности и выдачу больничных листов;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14) организация профильных школ здоровья;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оформление соответствующей документации и направление и на медико-соц</w:t>
      </w:r>
      <w:r w:rsidRPr="00E77AF0">
        <w:rPr>
          <w:color w:val="000000"/>
          <w:sz w:val="20"/>
          <w:lang w:val="ru-RU"/>
        </w:rPr>
        <w:t>иальную экспертизу;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16) назначение лекарственных средств, расчет дозировки и длительности приема лекарственных препаратов;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выписка рецептов на все первично назначаемые лекарственные средства, в том числе на бесплатные лекарственные средства</w:t>
      </w:r>
      <w:r w:rsidRPr="00E77AF0">
        <w:rPr>
          <w:color w:val="000000"/>
          <w:sz w:val="20"/>
          <w:lang w:val="ru-RU"/>
        </w:rPr>
        <w:t xml:space="preserve"> в рамках ГОБМП больным с хроническими формами заболеваний;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контроль своевременности и качества выполнения врачебных назначений средним медперсоналом;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19) обеспечение преемственности в обследовании и лечении прикрепленного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color w:val="000000"/>
          <w:sz w:val="20"/>
          <w:lang w:val="ru-RU"/>
        </w:rPr>
        <w:t>20) выдача в установленном порядке свидетельства о смерти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21) проведение информационно-образовательной работы с населением по вопросам пропаганды и формирования здорового образа жизни;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22) консультирование по телефону лиц с хроническим</w:t>
      </w:r>
      <w:r w:rsidRPr="00E77AF0">
        <w:rPr>
          <w:color w:val="000000"/>
          <w:sz w:val="20"/>
          <w:lang w:val="ru-RU"/>
        </w:rPr>
        <w:t>и заболеваниями;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23) ведение статистического учета и отчетности;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24) анализ статистических данных;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25) проведение и интерпретация результатов ЭКГ;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26) проведение и интерпретация пикфлоуметрии;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27) интерпретация спирометрии;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28) интерпретация всех лабораторных и диагностических исследований;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29) первичная хирургическая обработка ран;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30) наложение мягких повязок;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31) транспортная иммобилизация при переломах костей, конечностей, позвоночника;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32) у</w:t>
      </w:r>
      <w:r w:rsidRPr="00E77AF0">
        <w:rPr>
          <w:color w:val="000000"/>
          <w:sz w:val="20"/>
          <w:lang w:val="ru-RU"/>
        </w:rPr>
        <w:t>даление поверхностно расположенных инородных тел;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33) назначение инъекций;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34) определение остроты слуха и зрения;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35) проведение несложных хирургических манипуляций, инструментальных и функциональных исследований при оказании медицинской</w:t>
      </w:r>
      <w:r w:rsidRPr="00E77AF0">
        <w:rPr>
          <w:color w:val="000000"/>
          <w:sz w:val="20"/>
          <w:lang w:val="ru-RU"/>
        </w:rPr>
        <w:t xml:space="preserve"> помощи по профилям, указанным в подпункте 5) настоящего пункта.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4. Функциональные обязанности врача дневного стационара врачебной амбулатории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проведение приема больных, направленных на лечение в условиях дневного стационара;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осуществление ежедневных врачебных осмотров с целью оценки состояния здоровья пациентов и коррекция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осуществление экспертизы временной нетрудоспособности пациентов в соответствии с действующим положением и своевременное направление бо</w:t>
      </w:r>
      <w:r w:rsidRPr="00E77AF0">
        <w:rPr>
          <w:color w:val="000000"/>
          <w:sz w:val="20"/>
          <w:lang w:val="ru-RU"/>
        </w:rPr>
        <w:t>льных на ВК;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оформление медицинских карт больных дневного стационара;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контроль ведения медицинской документации медсестрой;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осуществление контроля и руководство работой среднего и младшего медицинского персонала.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5. Функцио</w:t>
      </w:r>
      <w:r w:rsidRPr="00E77AF0">
        <w:rPr>
          <w:color w:val="000000"/>
          <w:sz w:val="20"/>
          <w:lang w:val="ru-RU"/>
        </w:rPr>
        <w:t>нальные обязанности социального работника врачебной амбулатории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</w:t>
      </w:r>
      <w:r w:rsidRPr="00E77AF0">
        <w:rPr>
          <w:color w:val="000000"/>
          <w:sz w:val="20"/>
          <w:lang w:val="ru-RU"/>
        </w:rPr>
        <w:t>социальной помощи;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работа с различными секторами в пределах социального обслуживания (дети, семьи, пожилые и т. д.);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работа в партнерстве с организациями, осуществляющими социальные услуги (правительственные и неправительственные организа</w:t>
      </w:r>
      <w:r w:rsidRPr="00E77AF0">
        <w:rPr>
          <w:color w:val="000000"/>
          <w:sz w:val="20"/>
          <w:lang w:val="ru-RU"/>
        </w:rPr>
        <w:t>ции);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проведение обучения и тренингов, необходимых для осуществления деятельности и повышения ее качества;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выполнение административных функций по управлению, планированию социальной </w:t>
      </w:r>
      <w:r w:rsidRPr="00E77AF0">
        <w:rPr>
          <w:color w:val="000000"/>
          <w:sz w:val="20"/>
          <w:lang w:val="ru-RU"/>
        </w:rPr>
        <w:lastRenderedPageBreak/>
        <w:t>работы.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6. Функциональные обязанности специалиста </w:t>
      </w:r>
      <w:r w:rsidRPr="00E77AF0">
        <w:rPr>
          <w:color w:val="000000"/>
          <w:sz w:val="20"/>
          <w:lang w:val="ru-RU"/>
        </w:rPr>
        <w:t>по ЗОЖ врачебной амбулатории (центра семейного здоровья)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обеспечение необходимыми учебно-методическими материалами и участие программах санитарно-просветительных мероприятий;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участие в наборе слушателей и организации работы школ</w:t>
      </w:r>
      <w:r w:rsidRPr="00E77AF0">
        <w:rPr>
          <w:color w:val="000000"/>
          <w:sz w:val="20"/>
          <w:lang w:val="ru-RU"/>
        </w:rPr>
        <w:t xml:space="preserve"> здоровья по отдельным профилям;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проведение работы по формированию здорового образ</w:t>
      </w:r>
      <w:r w:rsidRPr="00E77AF0">
        <w:rPr>
          <w:color w:val="000000"/>
          <w:sz w:val="20"/>
          <w:lang w:val="ru-RU"/>
        </w:rPr>
        <w:t>а жизни и гигиеническому обучению;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подбор и хранение методических, наглядных и д</w:t>
      </w:r>
      <w:r w:rsidRPr="00E77AF0">
        <w:rPr>
          <w:color w:val="000000"/>
          <w:sz w:val="20"/>
          <w:lang w:val="ru-RU"/>
        </w:rPr>
        <w:t>ругих материалов для подготовки медицинских работников к проведению мероприятий по гигиеническому воспитанию населения.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7. Функциональные обязанности психолога врачебной амбулатории включают: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проведение работы, направленной на восстановление</w:t>
      </w:r>
      <w:r w:rsidRPr="00E77AF0">
        <w:rPr>
          <w:color w:val="000000"/>
          <w:sz w:val="20"/>
          <w:lang w:val="ru-RU"/>
        </w:rPr>
        <w:t xml:space="preserve"> психического здоровья и коррекцию отклонений в развитии личности больных;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осуществление работы по психопрофилактике, психокоррекции, психологическому консультированию больных;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оказание помощи больным и их родственникам в решении личностн</w:t>
      </w:r>
      <w:r w:rsidRPr="00E77AF0">
        <w:rPr>
          <w:color w:val="000000"/>
          <w:sz w:val="20"/>
          <w:lang w:val="ru-RU"/>
        </w:rPr>
        <w:t>ых, профессиональных и бытовых психологических проблем;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проведение работы по обучению медицинского персонала вопросам медицинской, социальной психологии и деонтологии.</w:t>
      </w:r>
    </w:p>
    <w:p w:rsidR="00F2328E" w:rsidRDefault="00E77AF0">
      <w:pPr>
        <w:spacing w:after="0"/>
        <w:jc w:val="right"/>
      </w:pPr>
      <w:bookmarkStart w:id="20" w:name="z68"/>
      <w:bookmarkEnd w:id="18"/>
      <w:r w:rsidRPr="00E77AF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к Положению о деятельности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организаций здра</w:t>
      </w:r>
      <w:r w:rsidRPr="00E77AF0">
        <w:rPr>
          <w:color w:val="000000"/>
          <w:sz w:val="20"/>
          <w:lang w:val="ru-RU"/>
        </w:rPr>
        <w:t>воохранения,</w:t>
      </w:r>
      <w:r>
        <w:rPr>
          <w:color w:val="000000"/>
          <w:sz w:val="20"/>
        </w:rPr>
        <w:t>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>оказывающих амбулаторно-поликлиническую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                 </w:t>
      </w:r>
    </w:p>
    <w:p w:rsidR="00F2328E" w:rsidRPr="00E77AF0" w:rsidRDefault="00E77AF0">
      <w:pPr>
        <w:spacing w:after="0"/>
        <w:rPr>
          <w:lang w:val="ru-RU"/>
        </w:rPr>
      </w:pPr>
      <w:bookmarkStart w:id="21" w:name="z69"/>
      <w:bookmarkEnd w:id="20"/>
      <w:r>
        <w:rPr>
          <w:b/>
          <w:color w:val="000000"/>
        </w:rPr>
        <w:t xml:space="preserve">   </w:t>
      </w:r>
      <w:r w:rsidRPr="00E77AF0">
        <w:rPr>
          <w:b/>
          <w:color w:val="000000"/>
          <w:lang w:val="ru-RU"/>
        </w:rPr>
        <w:t>Минимальные объемы медицинских услуг на уровне ПМСП</w:t>
      </w:r>
    </w:p>
    <w:bookmarkEnd w:id="21"/>
    <w:p w:rsidR="00F2328E" w:rsidRPr="00E77AF0" w:rsidRDefault="00E77AF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Настоящие нормативы объема медицинского обслуживания населения организациями амбулаторно-поликлинической помощи </w:t>
      </w:r>
      <w:r w:rsidRPr="00E77AF0">
        <w:rPr>
          <w:color w:val="000000"/>
          <w:sz w:val="20"/>
          <w:lang w:val="ru-RU"/>
        </w:rPr>
        <w:t>включают в себя перечень минимального объема медицинских услуг на уровне ПМСП: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прием врача общей практики/участкового врача-терапевта/педиатра/ ПМСП и на дому;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доврачебная помощь в ПМСП и на дому средними медицинскими работниками </w:t>
      </w:r>
      <w:r w:rsidRPr="00E77AF0">
        <w:rPr>
          <w:color w:val="000000"/>
          <w:sz w:val="20"/>
          <w:lang w:val="ru-RU"/>
        </w:rPr>
        <w:t>отделения участковой службы/общей врачебной практики;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консультирование по вопросам охраны и укрепления здоровья, формирования здорового образа жизни, рационального и здорового питания;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профилактические медицинские осмотры (скрининговые ис</w:t>
      </w:r>
      <w:r w:rsidRPr="00E77AF0">
        <w:rPr>
          <w:color w:val="000000"/>
          <w:sz w:val="20"/>
          <w:lang w:val="ru-RU"/>
        </w:rPr>
        <w:t>следования) целевых групп населения в соответствии с порядком установленным уполномоченным органом;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прием социального работника в организации ПМСП и социальный патронаж;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прием психолога: индивидуальное и групповое консультирование;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color w:val="000000"/>
          <w:sz w:val="20"/>
          <w:lang w:val="ru-RU"/>
        </w:rPr>
        <w:t>7) консультирование по вопросам планирования семьи;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обучение в профилактических кабинетах, школах оздоровления;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обучение больных и членов их семей самоконтролю, само- и взаимопомощи в соответствии с программами управления хроническими заб</w:t>
      </w:r>
      <w:r w:rsidRPr="00E77AF0">
        <w:rPr>
          <w:color w:val="000000"/>
          <w:sz w:val="20"/>
          <w:lang w:val="ru-RU"/>
        </w:rPr>
        <w:t>олеваниями;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консультирование по телефону лиц с хроническими заболеваниями;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патронаж беременных, детей, в том числе новорожденных;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12) первичная, вторичная профилактика заболеваний и их осложнений путем динамического наблюдения бол</w:t>
      </w:r>
      <w:r w:rsidRPr="00E77AF0">
        <w:rPr>
          <w:color w:val="000000"/>
          <w:sz w:val="20"/>
          <w:lang w:val="ru-RU"/>
        </w:rPr>
        <w:t>ьных с хроническими формами заболеваний согласно стандартам;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14) организация проведения семинар-тренингов с персоналом и населением;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15) обучение санитарно-гигиеническим навыкам по уходу за зубами и слизистой оболочкой полости рта;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16) пр</w:t>
      </w:r>
      <w:r w:rsidRPr="00E77AF0">
        <w:rPr>
          <w:color w:val="000000"/>
          <w:sz w:val="20"/>
          <w:lang w:val="ru-RU"/>
        </w:rPr>
        <w:t>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17) ведение и патронаж беременных и родильниц;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18) проведение</w:t>
      </w:r>
      <w:r w:rsidRPr="00E77AF0">
        <w:rPr>
          <w:color w:val="000000"/>
          <w:sz w:val="20"/>
          <w:lang w:val="ru-RU"/>
        </w:rPr>
        <w:t xml:space="preserve"> лабораторно-инструментальных исследований, в том числе методом экспресс-диагностики: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</w:t>
      </w:r>
      <w:r w:rsidRPr="00E77AF0">
        <w:rPr>
          <w:color w:val="000000"/>
          <w:sz w:val="20"/>
          <w:lang w:val="ru-RU"/>
        </w:rPr>
        <w:t>ь на малярийный плазмодий, общий анализ мочи, моча по Нечипоренко, желчные пигменты в моче, белок в моче, глюкоза в моче);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биохимические исследования, в том числе с использованием экспресс-методов (АЛАТ, АСАТ, общий билирубин, глюкоза, мочевина, холе</w:t>
      </w:r>
      <w:r w:rsidRPr="00E77AF0">
        <w:rPr>
          <w:color w:val="000000"/>
          <w:sz w:val="20"/>
          <w:lang w:val="ru-RU"/>
        </w:rPr>
        <w:t>стерин, триглицериды, креатинин);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анализ крови на малярийный плазмодий;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кал на яйца/глист, копроскопия, соскоб на яйца/глист;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гинекологический мазок на степень чистоты и бактериоскопическое исследование;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микроскопия вагинального маз</w:t>
      </w:r>
      <w:r w:rsidRPr="00E77AF0">
        <w:rPr>
          <w:color w:val="000000"/>
          <w:sz w:val="20"/>
          <w:lang w:val="ru-RU"/>
        </w:rPr>
        <w:t>ка;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бактериоскопия мокроты на БК;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иммунохимическое исследование (гемокульт-тест экспресс-методом);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микрореакция;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электрокардиография;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определение остроты слуха, зрения, внутриглазного давления;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флюорография с 15 лет.</w:t>
      </w:r>
      <w:r w:rsidRPr="00E77AF0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77AF0">
        <w:rPr>
          <w:color w:val="000000"/>
          <w:sz w:val="20"/>
          <w:lang w:val="ru-RU"/>
        </w:rPr>
        <w:t xml:space="preserve"> Процедуры и манипуляции: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внутривенные внутримышечные, подкожные инъекции;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внутривенное капельное введение лекарственных средств;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забор крови на ВИЧ-инфекцию и реакцию Вассермана (</w:t>
      </w:r>
      <w:r>
        <w:rPr>
          <w:color w:val="000000"/>
          <w:sz w:val="20"/>
        </w:rPr>
        <w:t>RW</w:t>
      </w:r>
      <w:r w:rsidRPr="00E77AF0">
        <w:rPr>
          <w:color w:val="000000"/>
          <w:sz w:val="20"/>
          <w:lang w:val="ru-RU"/>
        </w:rPr>
        <w:t>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забор мокроты на выявление туберк</w:t>
      </w:r>
      <w:r w:rsidRPr="00E77AF0">
        <w:rPr>
          <w:color w:val="000000"/>
          <w:sz w:val="20"/>
          <w:lang w:val="ru-RU"/>
        </w:rPr>
        <w:t>улеза (БК);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забор материала на микробиологические исследования;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7) оказание стационарозамеща</w:t>
      </w:r>
      <w:r w:rsidRPr="00E77AF0">
        <w:rPr>
          <w:color w:val="000000"/>
          <w:sz w:val="20"/>
          <w:lang w:val="ru-RU"/>
        </w:rPr>
        <w:t>ющей помощи, в том числе на дому; физиотерапевтическое лечение детям до 18 лет;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8) назначение медикаментозного лечения;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9) санация влагалища;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10) взятие мазков на степень чистоты и онкоцитологию;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11) введение и извлечение внутримато</w:t>
      </w:r>
      <w:r w:rsidRPr="00E77AF0">
        <w:rPr>
          <w:color w:val="000000"/>
          <w:sz w:val="20"/>
          <w:lang w:val="ru-RU"/>
        </w:rPr>
        <w:t>чной спирали.</w:t>
      </w:r>
    </w:p>
    <w:p w:rsidR="00F2328E" w:rsidRPr="00E77AF0" w:rsidRDefault="00E77AF0">
      <w:pPr>
        <w:spacing w:after="0"/>
        <w:jc w:val="right"/>
        <w:rPr>
          <w:lang w:val="ru-RU"/>
        </w:rPr>
      </w:pPr>
      <w:bookmarkStart w:id="22" w:name="z70"/>
      <w:r w:rsidRPr="00E77AF0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к Положению о деятельности</w:t>
      </w:r>
      <w:r>
        <w:rPr>
          <w:color w:val="000000"/>
          <w:sz w:val="20"/>
        </w:rPr>
        <w:t>      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>организаций здравоохранения, оказывающих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амбулаторно-поликлиническую помощь</w:t>
      </w:r>
      <w:r>
        <w:rPr>
          <w:color w:val="000000"/>
          <w:sz w:val="20"/>
        </w:rPr>
        <w:t>  </w:t>
      </w:r>
      <w:r w:rsidRPr="00E77AF0">
        <w:rPr>
          <w:color w:val="000000"/>
          <w:sz w:val="20"/>
          <w:lang w:val="ru-RU"/>
        </w:rPr>
        <w:t xml:space="preserve"> </w:t>
      </w:r>
    </w:p>
    <w:p w:rsidR="00F2328E" w:rsidRPr="00E77AF0" w:rsidRDefault="00E77AF0">
      <w:pPr>
        <w:spacing w:after="0"/>
        <w:rPr>
          <w:lang w:val="ru-RU"/>
        </w:rPr>
      </w:pPr>
      <w:bookmarkStart w:id="23" w:name="z71"/>
      <w:bookmarkEnd w:id="22"/>
      <w:r w:rsidRPr="00E77AF0">
        <w:rPr>
          <w:b/>
          <w:color w:val="000000"/>
          <w:lang w:val="ru-RU"/>
        </w:rPr>
        <w:t xml:space="preserve">   Ведение портала «Регистр прикрепленного населения»</w:t>
      </w:r>
    </w:p>
    <w:bookmarkEnd w:id="23"/>
    <w:p w:rsidR="00F2328E" w:rsidRPr="00E77AF0" w:rsidRDefault="00E77AF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77AF0">
        <w:rPr>
          <w:color w:val="FF0000"/>
          <w:sz w:val="20"/>
          <w:lang w:val="ru-RU"/>
        </w:rPr>
        <w:t xml:space="preserve"> Сноска. Положение дополнено приложением 3 в соответствии с приказом Министра здравоохранения РК от 05.05.2014 № 230 (вводится в действие по истечении десяти календарных дней после дня его первого официального опубликования).</w:t>
      </w:r>
    </w:p>
    <w:p w:rsidR="00F2328E" w:rsidRPr="00E77AF0" w:rsidRDefault="00E77AF0">
      <w:pPr>
        <w:spacing w:after="0"/>
        <w:rPr>
          <w:lang w:val="ru-RU"/>
        </w:rPr>
      </w:pPr>
      <w:bookmarkStart w:id="24" w:name="z72"/>
      <w:r w:rsidRPr="00E77AF0">
        <w:rPr>
          <w:b/>
          <w:color w:val="000000"/>
          <w:lang w:val="ru-RU"/>
        </w:rPr>
        <w:t xml:space="preserve">   1. Общие положения </w:t>
      </w:r>
    </w:p>
    <w:p w:rsidR="00F2328E" w:rsidRPr="00E77AF0" w:rsidRDefault="00E77AF0">
      <w:pPr>
        <w:spacing w:after="0"/>
        <w:rPr>
          <w:lang w:val="ru-RU"/>
        </w:rPr>
      </w:pPr>
      <w:bookmarkStart w:id="25" w:name="z73"/>
      <w:bookmarkEnd w:id="2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77AF0">
        <w:rPr>
          <w:color w:val="000000"/>
          <w:sz w:val="20"/>
          <w:lang w:val="ru-RU"/>
        </w:rPr>
        <w:t xml:space="preserve"> 1. Настоящий Регистр прикрепленного населения определяет ведение учета численности населения для областей, городов Астаны и Алматы через регистрацию в Регистре прикрепленного населения, и регулирует отношения, возникающие при его ведении.</w:t>
      </w:r>
      <w:r w:rsidRPr="00E77AF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77AF0">
        <w:rPr>
          <w:color w:val="000000"/>
          <w:sz w:val="20"/>
          <w:lang w:val="ru-RU"/>
        </w:rPr>
        <w:t xml:space="preserve"> 2. Осно</w:t>
      </w:r>
      <w:r w:rsidRPr="00E77AF0">
        <w:rPr>
          <w:color w:val="000000"/>
          <w:sz w:val="20"/>
          <w:lang w:val="ru-RU"/>
        </w:rPr>
        <w:t>вные понятия, используемые в ведении портала «Регистр прикрепленного населения»: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портал «Регистр прикрепленного населения» (далее – портал РПН) – набор информационных массивов, предназначенных для хранения множества данных о физических лицах, треб</w:t>
      </w:r>
      <w:r w:rsidRPr="00E77AF0">
        <w:rPr>
          <w:color w:val="000000"/>
          <w:sz w:val="20"/>
          <w:lang w:val="ru-RU"/>
        </w:rPr>
        <w:t>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прикрепление граждан Республики Казахстан и оралманов к субъектам здравоохранения перви</w:t>
      </w:r>
      <w:r w:rsidRPr="00E77AF0">
        <w:rPr>
          <w:color w:val="000000"/>
          <w:sz w:val="20"/>
          <w:lang w:val="ru-RU"/>
        </w:rPr>
        <w:t xml:space="preserve">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</w:t>
      </w:r>
      <w:r w:rsidRPr="00E77AF0">
        <w:rPr>
          <w:color w:val="000000"/>
          <w:sz w:val="20"/>
          <w:lang w:val="ru-RU"/>
        </w:rPr>
        <w:t>получение в рамках гарантированного объема бесплатной медицинской помощи (далее – ГОБМП);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</w:t>
      </w:r>
      <w:r w:rsidRPr="00E77AF0">
        <w:rPr>
          <w:color w:val="000000"/>
          <w:sz w:val="20"/>
          <w:lang w:val="ru-RU"/>
        </w:rPr>
        <w:t>я пациента;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участок – часть территории обслуживания населения субъектом ПМСП, закрепленная за специалистом ПМСП.</w:t>
      </w:r>
    </w:p>
    <w:p w:rsidR="00F2328E" w:rsidRPr="00E77AF0" w:rsidRDefault="00E77AF0">
      <w:pPr>
        <w:spacing w:after="0"/>
        <w:rPr>
          <w:lang w:val="ru-RU"/>
        </w:rPr>
      </w:pPr>
      <w:bookmarkStart w:id="26" w:name="z75"/>
      <w:bookmarkEnd w:id="25"/>
      <w:r w:rsidRPr="00E77AF0">
        <w:rPr>
          <w:b/>
          <w:color w:val="000000"/>
          <w:lang w:val="ru-RU"/>
        </w:rPr>
        <w:t xml:space="preserve">   2. Взаимодействие участников процесса</w:t>
      </w:r>
    </w:p>
    <w:p w:rsidR="00F2328E" w:rsidRPr="00E77AF0" w:rsidRDefault="00E77AF0">
      <w:pPr>
        <w:spacing w:after="0"/>
        <w:rPr>
          <w:lang w:val="ru-RU"/>
        </w:rPr>
      </w:pPr>
      <w:bookmarkStart w:id="27" w:name="z76"/>
      <w:bookmarkEnd w:id="26"/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3. В процессе прикрепления к организации ПМСП посредством портала РПН (далее – процесс)</w:t>
      </w:r>
      <w:r w:rsidRPr="00E77AF0">
        <w:rPr>
          <w:color w:val="000000"/>
          <w:sz w:val="20"/>
          <w:lang w:val="ru-RU"/>
        </w:rPr>
        <w:t xml:space="preserve"> участвуют следующие лица (далее – участники):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граждане Республики Казахстан и оралманы (далее – население);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субъект ПМСП;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местные органы государственного управления здравоохранением областей, города республиканского значения и с</w:t>
      </w:r>
      <w:r w:rsidRPr="00E77AF0">
        <w:rPr>
          <w:color w:val="000000"/>
          <w:sz w:val="20"/>
          <w:lang w:val="ru-RU"/>
        </w:rPr>
        <w:t>толицы (далее – управления здравоохранения);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РГП «РЦЭЗ»).</w:t>
      </w:r>
      <w:r w:rsidRPr="00E77AF0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77AF0">
        <w:rPr>
          <w:color w:val="000000"/>
          <w:sz w:val="20"/>
          <w:lang w:val="ru-RU"/>
        </w:rPr>
        <w:t xml:space="preserve"> 4. Участники процесса осуществляют следующие функции: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граждане Республики Казахстан и оралманы: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формируют запрос при обращении на веб-портал «электронного правительства» для прикрепления к организации ПМСП при наличии документов, удос</w:t>
      </w:r>
      <w:r w:rsidRPr="00E77AF0">
        <w:rPr>
          <w:color w:val="000000"/>
          <w:sz w:val="20"/>
          <w:lang w:val="ru-RU"/>
        </w:rPr>
        <w:t>товеряющих личность (удостоверение личности, паспорт, свидетельство о рождении), удостоверение оралмана, и электронной цифровой подписи;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субъект ПМСП: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полноту и достоверность ввода данных о прикрепленном населении по участкам и </w:t>
      </w:r>
      <w:r w:rsidRPr="00E77AF0">
        <w:rPr>
          <w:color w:val="000000"/>
          <w:sz w:val="20"/>
          <w:lang w:val="ru-RU"/>
        </w:rPr>
        <w:t>о персонале в портале РПН и их своевременную актуализацию;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осуществляет своевременную обработку запросов на прикрепление, поступивших в электронном формате через веб-портал «электронного правительства» согласно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Стандарту государственной услуги «Прикр</w:t>
      </w:r>
      <w:r w:rsidRPr="00E77AF0">
        <w:rPr>
          <w:color w:val="000000"/>
          <w:sz w:val="20"/>
          <w:lang w:val="ru-RU"/>
        </w:rPr>
        <w:t>епление к медицинской организации, оказывающей первичную медико-санитарную помощь», утвержденного постановлением Правительства Республики Казахстан от 20 марта 2014 года № 253 (далее – государственная услуга);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осуществляет анализ и мониторинг за изм</w:t>
      </w:r>
      <w:r w:rsidRPr="00E77AF0">
        <w:rPr>
          <w:color w:val="000000"/>
          <w:sz w:val="20"/>
          <w:lang w:val="ru-RU"/>
        </w:rPr>
        <w:t xml:space="preserve">енением численности и структуры прикрепленного населения;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соблюдает конфиденциальность сведений о прикрепленном населении, содержащихся в портале РПН;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рассматривает обращения населения</w:t>
      </w:r>
      <w:r w:rsidRPr="00E77AF0">
        <w:rPr>
          <w:color w:val="000000"/>
          <w:sz w:val="20"/>
          <w:lang w:val="ru-RU"/>
        </w:rPr>
        <w:t xml:space="preserve"> по вопросам прикрепления и открепления к субъектам ПМСП, в том числе через веб-портал «электронного правительства» в день обращения пациента;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регистрирует запросы на прикрепление и открепление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вводит данные о свидетельствах, о рожде</w:t>
      </w:r>
      <w:r w:rsidRPr="00E77AF0">
        <w:rPr>
          <w:color w:val="000000"/>
          <w:sz w:val="20"/>
          <w:lang w:val="ru-RU"/>
        </w:rPr>
        <w:t xml:space="preserve">нии, смерти, перинатальной смерти </w:t>
      </w:r>
      <w:r w:rsidRPr="00E77AF0">
        <w:rPr>
          <w:color w:val="000000"/>
          <w:sz w:val="20"/>
          <w:lang w:val="ru-RU"/>
        </w:rPr>
        <w:lastRenderedPageBreak/>
        <w:t>прикрепленного лица;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в портале РПН актуализацию данных по закрепленной территории обслуживания, определенной управлением здравоохранения.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управление здравоохранения: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координирует деятель</w:t>
      </w:r>
      <w:r w:rsidRPr="00E77AF0">
        <w:rPr>
          <w:color w:val="000000"/>
          <w:sz w:val="20"/>
          <w:lang w:val="ru-RU"/>
        </w:rPr>
        <w:t>ность участников процесса;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контролирует соблюдение участниками процесса настоящего портала РПН;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осуществляет контроль и мониторинг за обработкой запросов на прикрепление и открепление населения к субъектам ПМСП;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контроль и </w:t>
      </w:r>
      <w:r w:rsidRPr="00E77AF0">
        <w:rPr>
          <w:color w:val="000000"/>
          <w:sz w:val="20"/>
          <w:lang w:val="ru-RU"/>
        </w:rPr>
        <w:t>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контроль и мониторинг за соответствием участков и штатов в портале РПН фактическому наличию;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рассматривает обращения населения и субъектов ПМСП по вопросам функционирования портала РПН, прикрепления и открепления населения, в том числе через веб-портал «электронного правительства»;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ежемесячный контроль и мониторинг за деятельностью субъектов ПМСП по оказанию государственной услуги;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контроль и мониторинг за своевременным вводом медицинских свидетельств о рождении (смерти);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РГП на ПХВ «РЦЭЗ»</w:t>
      </w:r>
      <w:r w:rsidRPr="00E77AF0">
        <w:rPr>
          <w:color w:val="000000"/>
          <w:sz w:val="20"/>
          <w:lang w:val="ru-RU"/>
        </w:rPr>
        <w:t xml:space="preserve">: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проводит сверку с данными ГБД ФЛ лиц, прикреп</w:t>
      </w:r>
      <w:r w:rsidRPr="00E77AF0">
        <w:rPr>
          <w:color w:val="000000"/>
          <w:sz w:val="20"/>
          <w:lang w:val="ru-RU"/>
        </w:rPr>
        <w:t xml:space="preserve">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внесение изменений в портале РПН по закрепленной территории</w:t>
      </w:r>
      <w:r w:rsidRPr="00E77AF0">
        <w:rPr>
          <w:color w:val="000000"/>
          <w:sz w:val="20"/>
          <w:lang w:val="ru-RU"/>
        </w:rPr>
        <w:t xml:space="preserve"> обслуживания субъекта ПМСП по согласованию с управлением здравоохранения;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актуализацию ответственных лиц, имеющих доступ к порталу РПН, и смену паролей на всех логинах доступа;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обеспечивает администрирование справочника адресов в </w:t>
      </w:r>
      <w:r w:rsidRPr="00E77AF0">
        <w:rPr>
          <w:color w:val="000000"/>
          <w:sz w:val="20"/>
          <w:lang w:val="ru-RU"/>
        </w:rPr>
        <w:t>портале РПН.</w:t>
      </w:r>
    </w:p>
    <w:p w:rsidR="00F2328E" w:rsidRPr="00E77AF0" w:rsidRDefault="00E77AF0">
      <w:pPr>
        <w:spacing w:after="0"/>
        <w:rPr>
          <w:lang w:val="ru-RU"/>
        </w:rPr>
      </w:pPr>
      <w:bookmarkStart w:id="28" w:name="z78"/>
      <w:bookmarkEnd w:id="27"/>
      <w:r w:rsidRPr="00E77AF0">
        <w:rPr>
          <w:b/>
          <w:color w:val="000000"/>
          <w:lang w:val="ru-RU"/>
        </w:rPr>
        <w:t xml:space="preserve">   3. Регистрация населения в портале «Регистр прикрепленного</w:t>
      </w:r>
      <w:r w:rsidRPr="00E77AF0">
        <w:rPr>
          <w:lang w:val="ru-RU"/>
        </w:rPr>
        <w:br/>
      </w:r>
      <w:r w:rsidRPr="00E77AF0">
        <w:rPr>
          <w:b/>
          <w:color w:val="000000"/>
          <w:lang w:val="ru-RU"/>
        </w:rPr>
        <w:t xml:space="preserve"> населения» </w:t>
      </w:r>
    </w:p>
    <w:p w:rsidR="00F2328E" w:rsidRPr="00E77AF0" w:rsidRDefault="00E77AF0">
      <w:pPr>
        <w:spacing w:after="0"/>
        <w:rPr>
          <w:lang w:val="ru-RU"/>
        </w:rPr>
      </w:pPr>
      <w:bookmarkStart w:id="29" w:name="z79"/>
      <w:bookmarkEnd w:id="28"/>
      <w:r w:rsidRPr="00E77AF0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Изменение </w:t>
      </w:r>
      <w:r w:rsidRPr="00E77AF0">
        <w:rPr>
          <w:color w:val="000000"/>
          <w:sz w:val="20"/>
          <w:lang w:val="ru-RU"/>
        </w:rPr>
        <w:t>прикрепления населения к субъектам ПМСП осуществляется: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в случаях реорганизации или ликвидации субъекта</w:t>
      </w:r>
      <w:r w:rsidRPr="00E77AF0">
        <w:rPr>
          <w:color w:val="000000"/>
          <w:sz w:val="20"/>
          <w:lang w:val="ru-RU"/>
        </w:rPr>
        <w:t xml:space="preserve"> ПМСП;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не чаще одного раза в год при свободном выборе населения врача и субъекта ПМСП;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в период кампании по прикреплению населения к организации ПМСП.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при свободном выборе врача и субъекта ПМСП законными представителями детей до</w:t>
      </w:r>
      <w:r w:rsidRPr="00E77AF0">
        <w:rPr>
          <w:color w:val="000000"/>
          <w:sz w:val="20"/>
          <w:lang w:val="ru-RU"/>
        </w:rPr>
        <w:t xml:space="preserve"> 18 лет, беременными женщинами и женщинами после родов.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</w:t>
      </w:r>
      <w:r w:rsidRPr="00E77AF0">
        <w:rPr>
          <w:color w:val="000000"/>
          <w:sz w:val="20"/>
          <w:lang w:val="ru-RU"/>
        </w:rPr>
        <w:t>) заявления произвольной формы с указанием личных данных заявителя (ФИО, ИИН, дата рождения, гражданство) и адреса проживания;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документа, удостоверяющего личность (удостоверение личности, паспорт, свидетельство о рождении), удостоверение оралмана</w:t>
      </w:r>
      <w:r w:rsidRPr="00E77AF0">
        <w:rPr>
          <w:color w:val="000000"/>
          <w:sz w:val="20"/>
          <w:lang w:val="ru-RU"/>
        </w:rPr>
        <w:t xml:space="preserve">.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6. Действия ответственного лица субъекта ПМСП в портале РПН: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формирует запрос на прикрепление (открепление), заполняя поля в соответствии со структурой данных регистра прикрепленного населения;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заполняет талон прикрепления к </w:t>
      </w:r>
      <w:r w:rsidRPr="00E77AF0">
        <w:rPr>
          <w:color w:val="000000"/>
          <w:sz w:val="20"/>
          <w:lang w:val="ru-RU"/>
        </w:rPr>
        <w:t>субъекту ПМСП по форме 057/у, утвержденной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</w:t>
      </w:r>
      <w:r w:rsidRPr="00E77AF0">
        <w:rPr>
          <w:color w:val="000000"/>
          <w:sz w:val="20"/>
          <w:lang w:val="ru-RU"/>
        </w:rPr>
        <w:t xml:space="preserve">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выдает прикрепившемуся лицу к</w:t>
      </w:r>
      <w:r w:rsidRPr="00E77AF0">
        <w:rPr>
          <w:color w:val="000000"/>
          <w:sz w:val="20"/>
          <w:lang w:val="ru-RU"/>
        </w:rPr>
        <w:t xml:space="preserve">опию справки (талон) прикрепления, подписанную ответственным лицом субъекта ПМСП и скрепленную печатью субъекта ПМСП;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регистрирует запрос на открепление в следующих случаях: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установления факта смерти прикрепленного лица на основании свиде</w:t>
      </w:r>
      <w:r w:rsidRPr="00E77AF0">
        <w:rPr>
          <w:color w:val="000000"/>
          <w:sz w:val="20"/>
          <w:lang w:val="ru-RU"/>
        </w:rPr>
        <w:t>тельства о смерти;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приказом </w:t>
      </w:r>
      <w:r w:rsidRPr="00E77AF0">
        <w:rPr>
          <w:color w:val="000000"/>
          <w:sz w:val="20"/>
          <w:lang w:val="ru-RU"/>
        </w:rPr>
        <w:t>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</w:t>
      </w:r>
      <w:r w:rsidRPr="00E77AF0">
        <w:rPr>
          <w:color w:val="000000"/>
          <w:sz w:val="20"/>
          <w:lang w:val="ru-RU"/>
        </w:rPr>
        <w:t>697);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направляет сотруднику РГП на ПХВ «РЦЭЗ»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на прикрепление: з</w:t>
      </w:r>
      <w:r w:rsidRPr="00E77AF0">
        <w:rPr>
          <w:color w:val="000000"/>
          <w:sz w:val="20"/>
          <w:lang w:val="ru-RU"/>
        </w:rPr>
        <w:t>аявление, документ, удостоверяющий личность (имеющих статус оралмана – удостоверение оралмана), справка (талон) прикрепления;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на открепление: заявление, талон открепления от медицинской организации;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регистрирует изменение прикрепления насел</w:t>
      </w:r>
      <w:r w:rsidRPr="00E77AF0">
        <w:rPr>
          <w:color w:val="000000"/>
          <w:sz w:val="20"/>
          <w:lang w:val="ru-RU"/>
        </w:rPr>
        <w:t xml:space="preserve">ения внутри субъекта ПМСП между участками без формирования запросов на прикрепление.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7. Регистрация запроса на прикрепление новорожденных ответственным лицом субъекта ПМСП осуществляется в следующем порядке: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регистрация свидетельства о р</w:t>
      </w:r>
      <w:r w:rsidRPr="00E77AF0">
        <w:rPr>
          <w:color w:val="000000"/>
          <w:sz w:val="20"/>
          <w:lang w:val="ru-RU"/>
        </w:rPr>
        <w:t xml:space="preserve">ождении в портале РПН осуществляется ответственным лицом медицинской организации родовспоможения не позднее одного рабочего дня после выписки новорожденного;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регистрация прикрепления новорожденных в портале РПН осуществляется ответственным лицом</w:t>
      </w:r>
      <w:r w:rsidRPr="00E77AF0">
        <w:rPr>
          <w:color w:val="000000"/>
          <w:sz w:val="20"/>
          <w:lang w:val="ru-RU"/>
        </w:rPr>
        <w:t xml:space="preserve"> субъекта ПМСП: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на основании свидетельства о рождении, зарегистрированного в органах ю</w:t>
      </w:r>
      <w:r w:rsidRPr="00E77AF0">
        <w:rPr>
          <w:color w:val="000000"/>
          <w:sz w:val="20"/>
          <w:lang w:val="ru-RU"/>
        </w:rPr>
        <w:t>стиции.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</w:t>
      </w:r>
      <w:r w:rsidRPr="00E77AF0">
        <w:rPr>
          <w:color w:val="000000"/>
          <w:sz w:val="20"/>
          <w:lang w:val="ru-RU"/>
        </w:rPr>
        <w:t>детельств независимо от прикрепления лица.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9. Документом, свидетельствующим о прикреплении населения к субъекту ПМСП, является справка (талон) прикрепления.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Справка (талон) прикрепления формируется в портале РПН и выдается для подписания на ка</w:t>
      </w:r>
      <w:r w:rsidRPr="00E77AF0">
        <w:rPr>
          <w:color w:val="000000"/>
          <w:sz w:val="20"/>
          <w:lang w:val="ru-RU"/>
        </w:rPr>
        <w:t xml:space="preserve">ждое лицо в бумажном формате ответственным лицом субъекта ПМСП.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В случае направления лицо</w:t>
      </w:r>
      <w:r w:rsidRPr="00E77AF0">
        <w:rPr>
          <w:color w:val="000000"/>
          <w:sz w:val="20"/>
          <w:lang w:val="ru-RU"/>
        </w:rPr>
        <w:t xml:space="preserve">м запроса на прикрепление в электронном формате через веб-портал «электронного правительства» ответственным лицом субъекта ПМСП направляется положительный ответ с информацией о прикреплении лица, либо мотивированный отказ в </w:t>
      </w:r>
      <w:r w:rsidRPr="00E77AF0">
        <w:rPr>
          <w:color w:val="000000"/>
          <w:sz w:val="20"/>
          <w:lang w:val="ru-RU"/>
        </w:rPr>
        <w:lastRenderedPageBreak/>
        <w:t>прикреплении через веб-портал «э</w:t>
      </w:r>
      <w:r w:rsidRPr="00E77AF0">
        <w:rPr>
          <w:color w:val="000000"/>
          <w:sz w:val="20"/>
          <w:lang w:val="ru-RU"/>
        </w:rPr>
        <w:t>лектронного правительства» в сроки, определенные в стандарте государственной услуги.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При прикреплении, в том числе через веб-портал «электронного правительства», открепление от другого субъекта ПМСП осуществляется автоматически.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При возникнов</w:t>
      </w:r>
      <w:r w:rsidRPr="00E77AF0">
        <w:rPr>
          <w:color w:val="000000"/>
          <w:sz w:val="20"/>
          <w:lang w:val="ru-RU"/>
        </w:rPr>
        <w:t>ении спорных случаев прикрепления (открепления) населения ответственные лица РГП на ПХВ «РЦЭЗ»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10. Порядо</w:t>
      </w:r>
      <w:r w:rsidRPr="00E77AF0">
        <w:rPr>
          <w:color w:val="000000"/>
          <w:sz w:val="20"/>
          <w:lang w:val="ru-RU"/>
        </w:rPr>
        <w:t>к прикрепления населения к субъектам ПСМП осуществляется в соответствии с</w:t>
      </w:r>
      <w:r>
        <w:rPr>
          <w:color w:val="000000"/>
          <w:sz w:val="20"/>
        </w:rPr>
        <w:t> </w:t>
      </w:r>
      <w:r w:rsidRPr="00E77AF0">
        <w:rPr>
          <w:color w:val="000000"/>
          <w:sz w:val="20"/>
          <w:lang w:val="ru-RU"/>
        </w:rPr>
        <w:t xml:space="preserve">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</w:t>
      </w:r>
      <w:r w:rsidRPr="00E77AF0">
        <w:rPr>
          <w:color w:val="000000"/>
          <w:sz w:val="20"/>
          <w:lang w:val="ru-RU"/>
        </w:rPr>
        <w:t xml:space="preserve">– Правила прикрепления).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</w:t>
      </w:r>
      <w:r w:rsidRPr="00E77AF0">
        <w:rPr>
          <w:color w:val="000000"/>
          <w:sz w:val="20"/>
          <w:lang w:val="ru-RU"/>
        </w:rPr>
        <w:t>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12. Регистрация прикрепления в портале РПН лиц, не имеющих ИИН, или лиц, отсу</w:t>
      </w:r>
      <w:r w:rsidRPr="00E77AF0">
        <w:rPr>
          <w:color w:val="000000"/>
          <w:sz w:val="20"/>
          <w:lang w:val="ru-RU"/>
        </w:rPr>
        <w:t xml:space="preserve">тствующих в портале РПН, осуществляется ответственным лицом РГП на ПХВ «РЦЭЗ» и его территориальных филиалов за ведение портала РПН в следующем порядке: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ответственное лицо субъекта ПМСП формирует список лиц, не имеющих ИИН, с указанием причины о</w:t>
      </w:r>
      <w:r w:rsidRPr="00E77AF0">
        <w:rPr>
          <w:color w:val="000000"/>
          <w:sz w:val="20"/>
          <w:lang w:val="ru-RU"/>
        </w:rPr>
        <w:t xml:space="preserve">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«РЦРЗ» для регистрации в портале РПН;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ответственные л</w:t>
      </w:r>
      <w:r w:rsidRPr="00E77AF0">
        <w:rPr>
          <w:color w:val="000000"/>
          <w:sz w:val="20"/>
          <w:lang w:val="ru-RU"/>
        </w:rPr>
        <w:t xml:space="preserve">ица РГП на ПХВ «РЦЭЗ» и (или) его территориальных филиалов за ведение портала РПН регистрирует в портале РПН лиц, не имеющих ИИН, со статусом «без ИИН» и лиц, отсутствующих в портале РПН, со статусом «Нет в ГБД ФЛ» на основе представленных субъектами ПМСП </w:t>
      </w:r>
      <w:r w:rsidRPr="00E77AF0">
        <w:rPr>
          <w:color w:val="000000"/>
          <w:sz w:val="20"/>
          <w:lang w:val="ru-RU"/>
        </w:rPr>
        <w:t xml:space="preserve">документа, удостоверяющего личность.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14</w:t>
      </w:r>
      <w:r w:rsidRPr="00E77AF0">
        <w:rPr>
          <w:color w:val="000000"/>
          <w:sz w:val="20"/>
          <w:lang w:val="ru-RU"/>
        </w:rPr>
        <w:t xml:space="preserve">. Действия ответственных лиц РГП на ПХВ «РЦЭЗ» и его территориальных филиалов за ведение портала РПН: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1) обеспечить субъект ПМСП электронными адресами сотрудников РГП на ПХВ «РЦЭЗ», ответственных за обработку запросов на прикрепление (открепление);</w:t>
      </w:r>
      <w:r w:rsidRPr="00E77AF0">
        <w:rPr>
          <w:color w:val="000000"/>
          <w:sz w:val="20"/>
          <w:lang w:val="ru-RU"/>
        </w:rPr>
        <w:t xml:space="preserve">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</w:t>
      </w:r>
      <w:r w:rsidRPr="00E77AF0">
        <w:rPr>
          <w:color w:val="000000"/>
          <w:sz w:val="20"/>
          <w:lang w:val="ru-RU"/>
        </w:rPr>
        <w:t xml:space="preserve">ном или электронном виде;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3) осуществлять обработку запросов на прикрепление (открепление) в портале РПН в течение двух рабочих дней с даты его формирования;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5) направлять в управление здравоохранения отчет о</w:t>
      </w:r>
      <w:r w:rsidRPr="00E77AF0">
        <w:rPr>
          <w:color w:val="000000"/>
          <w:sz w:val="20"/>
          <w:lang w:val="ru-RU"/>
        </w:rPr>
        <w:t xml:space="preserve"> прикрепленном населении к субъектам ПМСП, скрепленный печатью и росписью руководителя территориального филиала РГП на ПХВ «РЦЭЗ» ежемесячно до 5 числа месяца, следующего за отчетным периодом;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6) в случае пересмотра территории обслуживания населени</w:t>
      </w:r>
      <w:r w:rsidRPr="00E77AF0">
        <w:rPr>
          <w:color w:val="000000"/>
          <w:sz w:val="20"/>
          <w:lang w:val="ru-RU"/>
        </w:rPr>
        <w:t>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</w:t>
      </w:r>
      <w:r w:rsidRPr="00E77AF0">
        <w:rPr>
          <w:color w:val="000000"/>
          <w:sz w:val="20"/>
          <w:lang w:val="ru-RU"/>
        </w:rPr>
        <w:t xml:space="preserve">СП. </w:t>
      </w:r>
      <w:r w:rsidRPr="00E77AF0">
        <w:rPr>
          <w:lang w:val="ru-RU"/>
        </w:rPr>
        <w:br/>
      </w:r>
      <w:r w:rsidRPr="00E77AF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15. По результатам ввода данных по прикреплению населения в портале РПН формируются: 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отчет об изменении численности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информация об адресах территории обслуживания и численности прикрепленного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информация о</w:t>
      </w:r>
      <w:r w:rsidRPr="00E77AF0">
        <w:rPr>
          <w:color w:val="000000"/>
          <w:sz w:val="20"/>
          <w:lang w:val="ru-RU"/>
        </w:rPr>
        <w:t xml:space="preserve"> территориальных участках обслуживания, врачах и среднем медицинском персонале участковой службы (службы общей практики);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список прикрепленного населения на участке;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список прикрепленного населения по медицинской организации;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список откре</w:t>
      </w:r>
      <w:r w:rsidRPr="00E77AF0">
        <w:rPr>
          <w:color w:val="000000"/>
          <w:sz w:val="20"/>
          <w:lang w:val="ru-RU"/>
        </w:rPr>
        <w:t>пленных пациентов;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результаты обработки запросов на прикрепление (открепление) населения;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история прикрепления гражданина.</w:t>
      </w:r>
      <w:r w:rsidRPr="00E77AF0">
        <w:rPr>
          <w:lang w:val="ru-RU"/>
        </w:rPr>
        <w:br/>
      </w:r>
      <w:r>
        <w:rPr>
          <w:color w:val="000000"/>
          <w:sz w:val="20"/>
        </w:rPr>
        <w:t>     </w:t>
      </w:r>
      <w:r w:rsidRPr="00E77AF0">
        <w:rPr>
          <w:color w:val="000000"/>
          <w:sz w:val="20"/>
          <w:lang w:val="ru-RU"/>
        </w:rPr>
        <w:t xml:space="preserve"> 16. Данные о прикреплении к субъекту ПМСП становятся доступными для просмотра участниками процесса после их регистр</w:t>
      </w:r>
      <w:r w:rsidRPr="00E77AF0">
        <w:rPr>
          <w:color w:val="000000"/>
          <w:sz w:val="20"/>
          <w:lang w:val="ru-RU"/>
        </w:rPr>
        <w:t>ации в портале РПН, в том числе информации о раннем прикреплении.</w:t>
      </w:r>
    </w:p>
    <w:bookmarkEnd w:id="29"/>
    <w:p w:rsidR="00F2328E" w:rsidRPr="00E77AF0" w:rsidRDefault="00E77AF0">
      <w:pPr>
        <w:spacing w:after="0"/>
        <w:rPr>
          <w:lang w:val="ru-RU"/>
        </w:rPr>
      </w:pPr>
      <w:r w:rsidRPr="00E77AF0">
        <w:rPr>
          <w:lang w:val="ru-RU"/>
        </w:rPr>
        <w:br/>
      </w:r>
      <w:r w:rsidRPr="00E77AF0">
        <w:rPr>
          <w:lang w:val="ru-RU"/>
        </w:rPr>
        <w:br/>
      </w:r>
    </w:p>
    <w:p w:rsidR="00F2328E" w:rsidRPr="00E77AF0" w:rsidRDefault="00E77AF0">
      <w:pPr>
        <w:pStyle w:val="disclaimer"/>
        <w:rPr>
          <w:lang w:val="ru-RU"/>
        </w:rPr>
      </w:pPr>
      <w:r w:rsidRPr="00E77AF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2328E" w:rsidRPr="00E77A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28E"/>
    <w:rsid w:val="00E77AF0"/>
    <w:rsid w:val="00F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A254-C908-4B54-AACB-5AC2AB21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9891</Words>
  <Characters>56381</Characters>
  <Application>Microsoft Office Word</Application>
  <DocSecurity>0</DocSecurity>
  <Lines>469</Lines>
  <Paragraphs>132</Paragraphs>
  <ScaleCrop>false</ScaleCrop>
  <Company/>
  <LinksUpToDate>false</LinksUpToDate>
  <CharactersWithSpaces>66140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2</cp:revision>
  <dcterms:created xsi:type="dcterms:W3CDTF">2017-02-10T10:00:00Z</dcterms:created>
  <dcterms:modified xsi:type="dcterms:W3CDTF">2017-02-10T10:05:00Z</dcterms:modified>
</cp:coreProperties>
</file>